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78" w:rsidRPr="00D83478" w:rsidRDefault="00D83478" w:rsidP="00D83478">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D83478">
        <w:rPr>
          <w:rFonts w:ascii="Times" w:eastAsia="Times New Roman" w:hAnsi="Times" w:cs="Times"/>
          <w:b/>
          <w:bCs/>
          <w:color w:val="2F2F2F"/>
          <w:kern w:val="36"/>
          <w:sz w:val="18"/>
          <w:szCs w:val="18"/>
          <w:lang w:eastAsia="es-MX"/>
        </w:rPr>
        <w:t>DECRETO por el que se expide la Ley General de Transparencia y Acceso a la Información Pública.</w:t>
      </w:r>
    </w:p>
    <w:p w:rsidR="00D83478" w:rsidRPr="00D83478" w:rsidRDefault="00D83478" w:rsidP="00D83478">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D83478">
        <w:rPr>
          <w:rFonts w:ascii="Arial" w:eastAsia="Times New Roman" w:hAnsi="Arial" w:cs="Arial"/>
          <w:b/>
          <w:bCs/>
          <w:color w:val="2F2F2F"/>
          <w:sz w:val="18"/>
          <w:szCs w:val="18"/>
          <w:lang w:eastAsia="es-MX"/>
        </w:rPr>
        <w:t>Al margen un sello con el Escudo Nacional, que dice: Estados Unidos Mexicanos.- Presidencia de la República.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ENRIQUE PEÑA NIETO</w:t>
      </w:r>
      <w:r w:rsidRPr="00D83478">
        <w:rPr>
          <w:rFonts w:ascii="Arial" w:eastAsia="Times New Roman" w:hAnsi="Arial" w:cs="Arial"/>
          <w:color w:val="2F2F2F"/>
          <w:sz w:val="18"/>
          <w:szCs w:val="18"/>
          <w:lang w:eastAsia="es-MX"/>
        </w:rPr>
        <w:t>, Presidente de los Estados Unidos Mexicanos, a sus habitantes sabed:</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Que el Honorable Congreso de la Unión, se ha servido dirigirme el siguiente</w:t>
      </w:r>
    </w:p>
    <w:p w:rsidR="00D83478" w:rsidRPr="00D83478" w:rsidRDefault="00D83478" w:rsidP="00D83478">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D83478">
        <w:rPr>
          <w:rFonts w:ascii="Times" w:eastAsia="Times New Roman" w:hAnsi="Times" w:cs="Times"/>
          <w:b/>
          <w:bCs/>
          <w:color w:val="2F2F2F"/>
          <w:sz w:val="18"/>
          <w:szCs w:val="18"/>
          <w:lang w:eastAsia="es-MX"/>
        </w:rPr>
        <w:t>DECRETO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6"/>
          <w:szCs w:val="16"/>
          <w:lang w:eastAsia="es-MX"/>
        </w:rPr>
      </w:pPr>
      <w:r w:rsidRPr="00D83478">
        <w:rPr>
          <w:rFonts w:ascii="Arial" w:eastAsia="Times New Roman" w:hAnsi="Arial" w:cs="Arial"/>
          <w:b/>
          <w:bCs/>
          <w:color w:val="2F2F2F"/>
          <w:sz w:val="16"/>
          <w:szCs w:val="16"/>
          <w:lang w:eastAsia="es-MX"/>
        </w:rPr>
        <w:t>"</w:t>
      </w:r>
      <w:bookmarkStart w:id="0" w:name="DictamenaD5"/>
      <w:bookmarkStart w:id="1" w:name="DictamenaD1"/>
      <w:bookmarkStart w:id="2" w:name="DictamenaD2"/>
      <w:bookmarkStart w:id="3" w:name="DictamenaD11"/>
      <w:bookmarkStart w:id="4" w:name="DictamenaD6"/>
      <w:bookmarkStart w:id="5" w:name="DecDictamen4"/>
      <w:bookmarkEnd w:id="0"/>
      <w:bookmarkEnd w:id="1"/>
      <w:bookmarkEnd w:id="2"/>
      <w:bookmarkEnd w:id="3"/>
      <w:bookmarkEnd w:id="4"/>
      <w:bookmarkEnd w:id="5"/>
      <w:r w:rsidRPr="00D83478">
        <w:rPr>
          <w:rFonts w:ascii="Arial" w:eastAsia="Times New Roman" w:hAnsi="Arial" w:cs="Arial"/>
          <w:color w:val="2F2F2F"/>
          <w:sz w:val="16"/>
          <w:szCs w:val="16"/>
          <w:lang w:eastAsia="es-MX"/>
        </w:rPr>
        <w:t>EL CONGRESO GENERAL DE LOS ESTADOS UNIDOS MEXICANOS, DECRETA: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bookmarkStart w:id="6" w:name="DecDictamen6"/>
      <w:bookmarkEnd w:id="6"/>
      <w:r w:rsidRPr="00D83478">
        <w:rPr>
          <w:rFonts w:ascii="Arial" w:eastAsia="Times New Roman" w:hAnsi="Arial" w:cs="Arial"/>
          <w:b/>
          <w:bCs/>
          <w:color w:val="2F2F2F"/>
          <w:sz w:val="18"/>
          <w:szCs w:val="18"/>
          <w:lang w:eastAsia="es-MX"/>
        </w:rPr>
        <w:t>Artículo Único.- </w:t>
      </w:r>
      <w:r w:rsidRPr="00D83478">
        <w:rPr>
          <w:rFonts w:ascii="Arial" w:eastAsia="Times New Roman" w:hAnsi="Arial" w:cs="Arial"/>
          <w:color w:val="2F2F2F"/>
          <w:sz w:val="18"/>
          <w:szCs w:val="18"/>
          <w:lang w:eastAsia="es-MX"/>
        </w:rPr>
        <w:t>Se expide la Ley General de Transparencia y Acceso a la Información Pública.</w:t>
      </w:r>
    </w:p>
    <w:p w:rsidR="00D83478" w:rsidRPr="00D83478" w:rsidRDefault="00D83478" w:rsidP="00D83478">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D83478">
        <w:rPr>
          <w:rFonts w:ascii="Times" w:eastAsia="Times New Roman" w:hAnsi="Times" w:cs="Times"/>
          <w:b/>
          <w:bCs/>
          <w:color w:val="2F2F2F"/>
          <w:sz w:val="18"/>
          <w:szCs w:val="18"/>
          <w:lang w:eastAsia="es-MX"/>
        </w:rPr>
        <w:t>LEY GENERAL DE TRANSPARENCIA Y ACCESO A LA INFORMACIÓN PÚBLICA</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TÍTULO PRIMERO</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DISPOSICIONES GENERALES</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Objeto de la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 </w:t>
      </w:r>
      <w:r w:rsidRPr="00D83478">
        <w:rPr>
          <w:rFonts w:ascii="Arial" w:eastAsia="Times New Roman" w:hAnsi="Arial" w:cs="Arial"/>
          <w:color w:val="2F2F2F"/>
          <w:sz w:val="18"/>
          <w:szCs w:val="18"/>
          <w:lang w:eastAsia="es-MX"/>
        </w:rPr>
        <w:t>La presente Ley es de orden público y de observancia general en toda la República, es reglamentaria del artículo 6o. de la Constitución Política de los Estados Unidos Mexicanos, en materia de transparencia y acceso a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 </w:t>
      </w:r>
      <w:r w:rsidRPr="00D83478">
        <w:rPr>
          <w:rFonts w:ascii="Arial" w:eastAsia="Times New Roman" w:hAnsi="Arial" w:cs="Arial"/>
          <w:color w:val="2F2F2F"/>
          <w:sz w:val="18"/>
          <w:szCs w:val="18"/>
          <w:lang w:eastAsia="es-MX"/>
        </w:rPr>
        <w:t>Son objetivos de esta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Distribuir competencias entre los Organismos garantes de la Federación y las Entidades Federativas, en materia de transparencia y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las bases mínimas que regirán los procedimientos para garantizar el ejercicio del derecho de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procedimientos y condiciones homogéneas en el ejercicio del derecho de acceso a la información, mediante procedimientos sencillos y expeditos;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Regular los medios de impugnación y procedimientos para la interposición de acciones de inconstitucionalidad y controversias constitucionales por parte de los Organismos garantes;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las bases y la información de interés público que se debe difundir proactivamente;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Regular la organización y funcionamiento del Sistema Nacional de Transparencia, Acceso a la Información y Protección de Datos Personales, así como establecer las bases de coordinación entre sus integrantes;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Propiciar la participación ciudadana en la toma de decisiones públicas a fin de contribuir a la consolidación de la democracia,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los mecanismos para garantizar el cumplimiento y la efectiva aplicación de las medidas de apremio y las sanciones que correspondan.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3. </w:t>
      </w:r>
      <w:r w:rsidRPr="00D83478">
        <w:rPr>
          <w:rFonts w:ascii="Arial" w:eastAsia="Times New Roman" w:hAnsi="Arial" w:cs="Arial"/>
          <w:color w:val="2F2F2F"/>
          <w:sz w:val="18"/>
          <w:szCs w:val="18"/>
          <w:lang w:eastAsia="es-MX"/>
        </w:rPr>
        <w:t>Para los efectos de la presente Ley se entenderá por:</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Ajustes Razonables: </w:t>
      </w:r>
      <w:r w:rsidRPr="00D83478">
        <w:rPr>
          <w:rFonts w:ascii="Arial" w:eastAsia="Times New Roman" w:hAnsi="Arial" w:cs="Arial"/>
          <w:color w:val="2F2F2F"/>
          <w:sz w:val="18"/>
          <w:szCs w:val="18"/>
          <w:lang w:eastAsia="es-MX"/>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Áreas:</w:t>
      </w:r>
      <w:r w:rsidRPr="00D83478">
        <w:rPr>
          <w:rFonts w:ascii="Arial" w:eastAsia="Times New Roman" w:hAnsi="Arial" w:cs="Arial"/>
          <w:color w:val="2F2F2F"/>
          <w:sz w:val="18"/>
          <w:szCs w:val="18"/>
          <w:lang w:eastAsia="es-MX"/>
        </w:rPr>
        <w:t> Instancias que cuentan o puedan contar con la información. Tratándose del sector público, serán aquellas que estén previstas en el reglamento interior, estatuto orgánico respectivo o equivalentes;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Comisionado:</w:t>
      </w:r>
      <w:r w:rsidRPr="00D83478">
        <w:rPr>
          <w:rFonts w:ascii="Arial" w:eastAsia="Times New Roman" w:hAnsi="Arial" w:cs="Arial"/>
          <w:color w:val="2F2F2F"/>
          <w:sz w:val="18"/>
          <w:szCs w:val="18"/>
          <w:lang w:eastAsia="es-MX"/>
        </w:rPr>
        <w:t> Cada uno de los integrantes del Pleno del Instituto y de los Organismos garantes de los Estados y del Distrito Federal;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Comité de Transparencia: </w:t>
      </w:r>
      <w:r w:rsidRPr="00D83478">
        <w:rPr>
          <w:rFonts w:ascii="Arial" w:eastAsia="Times New Roman" w:hAnsi="Arial" w:cs="Arial"/>
          <w:color w:val="2F2F2F"/>
          <w:sz w:val="18"/>
          <w:szCs w:val="18"/>
          <w:lang w:eastAsia="es-MX"/>
        </w:rPr>
        <w:t>Instancia a la que hace referencia el artículo 43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Consejo Nacional</w:t>
      </w:r>
      <w:r w:rsidRPr="00D83478">
        <w:rPr>
          <w:rFonts w:ascii="Arial" w:eastAsia="Times New Roman" w:hAnsi="Arial" w:cs="Arial"/>
          <w:color w:val="2F2F2F"/>
          <w:sz w:val="18"/>
          <w:szCs w:val="18"/>
          <w:lang w:eastAsia="es-MX"/>
        </w:rPr>
        <w:t>: Consejo del Sistema Nacional de Transparencia, Acceso a la Información y Protección de Datos Personales al que hace referencia el artículo 32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Datos abiertos</w:t>
      </w:r>
      <w:r w:rsidRPr="00D83478">
        <w:rPr>
          <w:rFonts w:ascii="Arial" w:eastAsia="Times New Roman" w:hAnsi="Arial" w:cs="Arial"/>
          <w:color w:val="2F2F2F"/>
          <w:sz w:val="18"/>
          <w:szCs w:val="18"/>
          <w:lang w:eastAsia="es-MX"/>
        </w:rPr>
        <w:t>: Los datos digitales de carácter público que son accesibles en línea que pueden ser usados, reutilizados y redistribuidos por cualquier interesado y que tienen las siguientes características: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Accesibles</w:t>
      </w:r>
      <w:r w:rsidRPr="00D83478">
        <w:rPr>
          <w:rFonts w:ascii="Arial" w:eastAsia="Times New Roman" w:hAnsi="Arial" w:cs="Arial"/>
          <w:color w:val="2F2F2F"/>
          <w:sz w:val="18"/>
          <w:szCs w:val="18"/>
          <w:lang w:eastAsia="es-MX"/>
        </w:rPr>
        <w:t>:</w:t>
      </w:r>
      <w:r w:rsidRPr="00D83478">
        <w:rPr>
          <w:rFonts w:ascii="Arial" w:eastAsia="Times New Roman" w:hAnsi="Arial" w:cs="Arial"/>
          <w:b/>
          <w:bCs/>
          <w:color w:val="2F2F2F"/>
          <w:sz w:val="18"/>
          <w:szCs w:val="18"/>
          <w:lang w:eastAsia="es-MX"/>
        </w:rPr>
        <w:t> </w:t>
      </w:r>
      <w:r w:rsidRPr="00D83478">
        <w:rPr>
          <w:rFonts w:ascii="Arial" w:eastAsia="Times New Roman" w:hAnsi="Arial" w:cs="Arial"/>
          <w:color w:val="2F2F2F"/>
          <w:sz w:val="18"/>
          <w:szCs w:val="18"/>
          <w:lang w:eastAsia="es-MX"/>
        </w:rPr>
        <w:t>Los datos están disponibles para la gama más amplia de usuarios, para cualquier propósito;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b)</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Integrales</w:t>
      </w:r>
      <w:r w:rsidRPr="00D83478">
        <w:rPr>
          <w:rFonts w:ascii="Arial" w:eastAsia="Times New Roman" w:hAnsi="Arial" w:cs="Arial"/>
          <w:color w:val="2F2F2F"/>
          <w:sz w:val="18"/>
          <w:szCs w:val="18"/>
          <w:lang w:eastAsia="es-MX"/>
        </w:rPr>
        <w:t>: Contienen el tema que describen a detalle y con los metadatos necesarios;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Gratuitos</w:t>
      </w:r>
      <w:r w:rsidRPr="00D83478">
        <w:rPr>
          <w:rFonts w:ascii="Arial" w:eastAsia="Times New Roman" w:hAnsi="Arial" w:cs="Arial"/>
          <w:color w:val="2F2F2F"/>
          <w:sz w:val="18"/>
          <w:szCs w:val="18"/>
          <w:lang w:eastAsia="es-MX"/>
        </w:rPr>
        <w:t>:</w:t>
      </w:r>
      <w:r w:rsidRPr="00D83478">
        <w:rPr>
          <w:rFonts w:ascii="Arial" w:eastAsia="Times New Roman" w:hAnsi="Arial" w:cs="Arial"/>
          <w:b/>
          <w:bCs/>
          <w:color w:val="2F2F2F"/>
          <w:sz w:val="18"/>
          <w:szCs w:val="18"/>
          <w:lang w:eastAsia="es-MX"/>
        </w:rPr>
        <w:t> </w:t>
      </w:r>
      <w:r w:rsidRPr="00D83478">
        <w:rPr>
          <w:rFonts w:ascii="Arial" w:eastAsia="Times New Roman" w:hAnsi="Arial" w:cs="Arial"/>
          <w:color w:val="2F2F2F"/>
          <w:sz w:val="18"/>
          <w:szCs w:val="18"/>
          <w:lang w:eastAsia="es-MX"/>
        </w:rPr>
        <w:t>Se obtienen sin entregar a cambio contraprestación alguna;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No discriminatorios</w:t>
      </w:r>
      <w:r w:rsidRPr="00D83478">
        <w:rPr>
          <w:rFonts w:ascii="Arial" w:eastAsia="Times New Roman" w:hAnsi="Arial" w:cs="Arial"/>
          <w:color w:val="2F2F2F"/>
          <w:sz w:val="18"/>
          <w:szCs w:val="18"/>
          <w:lang w:eastAsia="es-MX"/>
        </w:rPr>
        <w:t>: Los datos están disponibles para cualquier persona, sin necesidad de registro;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Oportunos: </w:t>
      </w:r>
      <w:r w:rsidRPr="00D83478">
        <w:rPr>
          <w:rFonts w:ascii="Arial" w:eastAsia="Times New Roman" w:hAnsi="Arial" w:cs="Arial"/>
          <w:color w:val="2F2F2F"/>
          <w:sz w:val="18"/>
          <w:szCs w:val="18"/>
          <w:lang w:eastAsia="es-MX"/>
        </w:rPr>
        <w:t>Son actualizados, periódicamente, conforme se generen;</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f)</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Permanentes: </w:t>
      </w:r>
      <w:r w:rsidRPr="00D83478">
        <w:rPr>
          <w:rFonts w:ascii="Arial" w:eastAsia="Times New Roman" w:hAnsi="Arial" w:cs="Arial"/>
          <w:color w:val="2F2F2F"/>
          <w:sz w:val="18"/>
          <w:szCs w:val="18"/>
          <w:lang w:eastAsia="es-MX"/>
        </w:rPr>
        <w:t>Se conservan en el tiempo, para lo cual, las versiones históricas relevantes para uso público se mantendrán disponibles con identificadores adecuados al efecto;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g)</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Primarios: </w:t>
      </w:r>
      <w:r w:rsidRPr="00D83478">
        <w:rPr>
          <w:rFonts w:ascii="Arial" w:eastAsia="Times New Roman" w:hAnsi="Arial" w:cs="Arial"/>
          <w:color w:val="2F2F2F"/>
          <w:sz w:val="18"/>
          <w:szCs w:val="18"/>
          <w:lang w:eastAsia="es-MX"/>
        </w:rPr>
        <w:t>Provienen de la fuente de origen con el máximo nivel de desagregación posible;</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h)</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Legibles por máquinas: </w:t>
      </w:r>
      <w:r w:rsidRPr="00D83478">
        <w:rPr>
          <w:rFonts w:ascii="Arial" w:eastAsia="Times New Roman" w:hAnsi="Arial" w:cs="Arial"/>
          <w:color w:val="2F2F2F"/>
          <w:sz w:val="18"/>
          <w:szCs w:val="18"/>
          <w:lang w:eastAsia="es-MX"/>
        </w:rPr>
        <w:t>Deberán estar estructurados, total o parcialmente, para ser procesados e interpretados por equipos electrónicos de manera automática;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En formatos abiertos: </w:t>
      </w:r>
      <w:r w:rsidRPr="00D83478">
        <w:rPr>
          <w:rFonts w:ascii="Arial" w:eastAsia="Times New Roman" w:hAnsi="Arial" w:cs="Arial"/>
          <w:color w:val="2F2F2F"/>
          <w:sz w:val="18"/>
          <w:szCs w:val="18"/>
          <w:lang w:eastAsia="es-MX"/>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j)</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De libre uso</w:t>
      </w:r>
      <w:r w:rsidRPr="00D83478">
        <w:rPr>
          <w:rFonts w:ascii="Arial" w:eastAsia="Times New Roman" w:hAnsi="Arial" w:cs="Arial"/>
          <w:color w:val="2F2F2F"/>
          <w:sz w:val="18"/>
          <w:szCs w:val="18"/>
          <w:lang w:eastAsia="es-MX"/>
        </w:rPr>
        <w:t>: Citan la fuente de origen como único requerimiento para ser utilizados libremente;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Documento: </w:t>
      </w:r>
      <w:r w:rsidRPr="00D83478">
        <w:rPr>
          <w:rFonts w:ascii="Arial" w:eastAsia="Times New Roman" w:hAnsi="Arial" w:cs="Arial"/>
          <w:color w:val="2F2F2F"/>
          <w:sz w:val="18"/>
          <w:szCs w:val="18"/>
          <w:lang w:eastAsia="es-MX"/>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Entidades Federativas:</w:t>
      </w:r>
      <w:r w:rsidRPr="00D83478">
        <w:rPr>
          <w:rFonts w:ascii="Arial" w:eastAsia="Times New Roman" w:hAnsi="Arial" w:cs="Arial"/>
          <w:color w:val="2F2F2F"/>
          <w:sz w:val="18"/>
          <w:szCs w:val="18"/>
          <w:lang w:eastAsia="es-MX"/>
        </w:rPr>
        <w:t> 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 Federal;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Expediente:</w:t>
      </w:r>
      <w:r w:rsidRPr="00D83478">
        <w:rPr>
          <w:rFonts w:ascii="Arial" w:eastAsia="Times New Roman" w:hAnsi="Arial" w:cs="Arial"/>
          <w:color w:val="2F2F2F"/>
          <w:sz w:val="18"/>
          <w:szCs w:val="18"/>
          <w:lang w:eastAsia="es-MX"/>
        </w:rPr>
        <w:t> Unidad documental constituida por uno o varios documentos de archivo, ordenados y relacionados por un mismo asunto, actividad o trámite de los sujetos obligados;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Formatos Abiertos</w:t>
      </w:r>
      <w:r w:rsidRPr="00D83478">
        <w:rPr>
          <w:rFonts w:ascii="Arial" w:eastAsia="Times New Roman" w:hAnsi="Arial" w:cs="Arial"/>
          <w:color w:val="2F2F2F"/>
          <w:sz w:val="18"/>
          <w:szCs w:val="18"/>
          <w:lang w:eastAsia="es-MX"/>
        </w:rPr>
        <w:t>: Conjunto de características técnicas y de presentación de la información que</w:t>
      </w:r>
    </w:p>
    <w:p w:rsidR="00D83478" w:rsidRPr="00D83478" w:rsidRDefault="00D83478" w:rsidP="00D83478">
      <w:pPr>
        <w:shd w:val="clear" w:color="auto" w:fill="FFFFFF"/>
        <w:spacing w:after="101" w:line="240" w:lineRule="auto"/>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corresponden a la estructura lógica usada para almacenar datos de forma integral y facilitan su procesamiento digital, cuyas especificaciones están disponibles públicamente y que permiten el acceso sin restricción de uso por parte de los usuarios;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Formatos Accesibles: </w:t>
      </w:r>
      <w:r w:rsidRPr="00D83478">
        <w:rPr>
          <w:rFonts w:ascii="Arial" w:eastAsia="Times New Roman" w:hAnsi="Arial" w:cs="Arial"/>
          <w:color w:val="2F2F2F"/>
          <w:sz w:val="18"/>
          <w:szCs w:val="18"/>
          <w:lang w:eastAsia="es-MX"/>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Información de interés público: </w:t>
      </w:r>
      <w:r w:rsidRPr="00D83478">
        <w:rPr>
          <w:rFonts w:ascii="Arial" w:eastAsia="Times New Roman" w:hAnsi="Arial" w:cs="Arial"/>
          <w:color w:val="2F2F2F"/>
          <w:sz w:val="18"/>
          <w:szCs w:val="18"/>
          <w:lang w:eastAsia="es-MX"/>
        </w:rPr>
        <w:t>Se refiere a la información que resulta relevante o beneficiosa para la sociedad y no simplemente de interés individual, cuya divulgación resulta útil para que el público comprenda las actividades que llevan a cabo los sujetos obligados;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Instituto:</w:t>
      </w:r>
      <w:r w:rsidRPr="00D83478">
        <w:rPr>
          <w:rFonts w:ascii="Arial" w:eastAsia="Times New Roman" w:hAnsi="Arial" w:cs="Arial"/>
          <w:color w:val="2F2F2F"/>
          <w:sz w:val="18"/>
          <w:szCs w:val="18"/>
          <w:lang w:eastAsia="es-MX"/>
        </w:rPr>
        <w:t> El Instituto Nacional de Transparencia, Acceso a la Información y Protección de Datos Personales;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XIV.</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Ley: </w:t>
      </w:r>
      <w:r w:rsidRPr="00D83478">
        <w:rPr>
          <w:rFonts w:ascii="Arial" w:eastAsia="Times New Roman" w:hAnsi="Arial" w:cs="Arial"/>
          <w:color w:val="2F2F2F"/>
          <w:sz w:val="18"/>
          <w:szCs w:val="18"/>
          <w:lang w:eastAsia="es-MX"/>
        </w:rPr>
        <w:t>La Ley General de Transparencia y Acceso a la Información Pública;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XV.</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Ley Federal:</w:t>
      </w:r>
      <w:r w:rsidRPr="00D83478">
        <w:rPr>
          <w:rFonts w:ascii="Arial" w:eastAsia="Times New Roman" w:hAnsi="Arial" w:cs="Arial"/>
          <w:color w:val="2F2F2F"/>
          <w:sz w:val="18"/>
          <w:szCs w:val="18"/>
          <w:lang w:eastAsia="es-MX"/>
        </w:rPr>
        <w:t> La Ley Federal de Transparencia y Acceso a la Información Pública Gubernamental;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Organismos garantes:</w:t>
      </w:r>
      <w:r w:rsidRPr="00D83478">
        <w:rPr>
          <w:rFonts w:ascii="Arial" w:eastAsia="Times New Roman" w:hAnsi="Arial" w:cs="Arial"/>
          <w:color w:val="2F2F2F"/>
          <w:sz w:val="18"/>
          <w:szCs w:val="18"/>
          <w:lang w:eastAsia="es-MX"/>
        </w:rPr>
        <w:t>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Plataforma Nacional: </w:t>
      </w:r>
      <w:r w:rsidRPr="00D83478">
        <w:rPr>
          <w:rFonts w:ascii="Arial" w:eastAsia="Times New Roman" w:hAnsi="Arial" w:cs="Arial"/>
          <w:color w:val="2F2F2F"/>
          <w:sz w:val="18"/>
          <w:szCs w:val="18"/>
          <w:lang w:eastAsia="es-MX"/>
        </w:rPr>
        <w:t>La Plataforma Nacional de Transparencia a que hace referencia el artículo 49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XVIII.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Servidores Públicos:</w:t>
      </w:r>
      <w:r w:rsidRPr="00D83478">
        <w:rPr>
          <w:rFonts w:ascii="Arial" w:eastAsia="Times New Roman" w:hAnsi="Arial" w:cs="Arial"/>
          <w:color w:val="2F2F2F"/>
          <w:sz w:val="18"/>
          <w:szCs w:val="18"/>
          <w:lang w:eastAsia="es-MX"/>
        </w:rPr>
        <w:t>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XIX.</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Sistema Nacional:</w:t>
      </w:r>
      <w:r w:rsidRPr="00D83478">
        <w:rPr>
          <w:rFonts w:ascii="Arial" w:eastAsia="Times New Roman" w:hAnsi="Arial" w:cs="Arial"/>
          <w:color w:val="2F2F2F"/>
          <w:sz w:val="18"/>
          <w:szCs w:val="18"/>
          <w:lang w:eastAsia="es-MX"/>
        </w:rPr>
        <w:t> Sistema Nacional de Transparencia, Acceso a la Información y Protección de Datos Personales;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Unidad de Transparencia: </w:t>
      </w:r>
      <w:r w:rsidRPr="00D83478">
        <w:rPr>
          <w:rFonts w:ascii="Arial" w:eastAsia="Times New Roman" w:hAnsi="Arial" w:cs="Arial"/>
          <w:color w:val="2F2F2F"/>
          <w:sz w:val="18"/>
          <w:szCs w:val="18"/>
          <w:lang w:eastAsia="es-MX"/>
        </w:rPr>
        <w:t>Instancia a la que hace referencia el artículo 45 de esta Ley,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Versión Pública:</w:t>
      </w:r>
      <w:r w:rsidRPr="00D83478">
        <w:rPr>
          <w:rFonts w:ascii="Arial" w:eastAsia="Times New Roman" w:hAnsi="Arial" w:cs="Arial"/>
          <w:color w:val="2F2F2F"/>
          <w:sz w:val="18"/>
          <w:szCs w:val="18"/>
          <w:lang w:eastAsia="es-MX"/>
        </w:rPr>
        <w:t> Documento o Expediente en el que se da acceso a información eliminando u omitiendo las partes o secciones clasificadas.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4. </w:t>
      </w:r>
      <w:r w:rsidRPr="00D83478">
        <w:rPr>
          <w:rFonts w:ascii="Arial" w:eastAsia="Times New Roman" w:hAnsi="Arial" w:cs="Arial"/>
          <w:color w:val="2F2F2F"/>
          <w:sz w:val="18"/>
          <w:szCs w:val="18"/>
          <w:lang w:eastAsia="es-MX"/>
        </w:rPr>
        <w:t>El derecho humano de acceso a la información comprende solicitar, investigar, difundir, buscar y recibir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5. </w:t>
      </w:r>
      <w:r w:rsidRPr="00D83478">
        <w:rPr>
          <w:rFonts w:ascii="Arial" w:eastAsia="Times New Roman" w:hAnsi="Arial" w:cs="Arial"/>
          <w:color w:val="2F2F2F"/>
          <w:sz w:val="18"/>
          <w:szCs w:val="18"/>
          <w:lang w:eastAsia="es-MX"/>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Ninguna persona será objeto de inquisición judicial o administrativa con el objeto del ejercicio del derecho de acceso a la información, ni se podrá restringir este derecho por vías o medios directos e indirectos.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6. </w:t>
      </w:r>
      <w:r w:rsidRPr="00D83478">
        <w:rPr>
          <w:rFonts w:ascii="Arial" w:eastAsia="Times New Roman" w:hAnsi="Arial" w:cs="Arial"/>
          <w:color w:val="2F2F2F"/>
          <w:sz w:val="18"/>
          <w:szCs w:val="18"/>
          <w:lang w:eastAsia="es-MX"/>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7. </w:t>
      </w:r>
      <w:r w:rsidRPr="00D83478">
        <w:rPr>
          <w:rFonts w:ascii="Arial" w:eastAsia="Times New Roman" w:hAnsi="Arial" w:cs="Arial"/>
          <w:color w:val="2F2F2F"/>
          <w:sz w:val="18"/>
          <w:szCs w:val="18"/>
          <w:lang w:eastAsia="es-MX"/>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Para el caso de la interpretación, se podrá tomar en cuenta los criterios, determinaciones y opiniones de los organismos nacionales e internacionales, en materia de transparencia.</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los Principios Generales</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Sección Primera</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los principios rectores de los Organismos garantes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8. </w:t>
      </w:r>
      <w:r w:rsidRPr="00D83478">
        <w:rPr>
          <w:rFonts w:ascii="Arial" w:eastAsia="Times New Roman" w:hAnsi="Arial" w:cs="Arial"/>
          <w:color w:val="2F2F2F"/>
          <w:sz w:val="18"/>
          <w:szCs w:val="18"/>
          <w:lang w:eastAsia="es-MX"/>
        </w:rPr>
        <w:t>Los Organismos garantes del derecho de acceso a la información deberán regir su funcionamiento de acuerdo a los siguientes principios: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Certeza: </w:t>
      </w:r>
      <w:r w:rsidRPr="00D83478">
        <w:rPr>
          <w:rFonts w:ascii="Arial" w:eastAsia="Times New Roman" w:hAnsi="Arial" w:cs="Arial"/>
          <w:color w:val="2F2F2F"/>
          <w:sz w:val="18"/>
          <w:szCs w:val="18"/>
          <w:lang w:eastAsia="es-MX"/>
        </w:rPr>
        <w:t>Principio que otorga seguridad y certidumbre jurídica a los particulares, en virtud de que permite conocer si las acciones de los Organismos garantes son apegadas a derecho y garantiza que los procedimientos sean completamente verificables, fidedignos y confiables;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Eficacia: </w:t>
      </w:r>
      <w:r w:rsidRPr="00D83478">
        <w:rPr>
          <w:rFonts w:ascii="Arial" w:eastAsia="Times New Roman" w:hAnsi="Arial" w:cs="Arial"/>
          <w:color w:val="2F2F2F"/>
          <w:sz w:val="18"/>
          <w:szCs w:val="18"/>
          <w:lang w:eastAsia="es-MX"/>
        </w:rPr>
        <w:t>Obligación de los Organismos garantes para tutelar, de manera efectiva, el derecho de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Imparcialidad: </w:t>
      </w:r>
      <w:r w:rsidRPr="00D83478">
        <w:rPr>
          <w:rFonts w:ascii="Arial" w:eastAsia="Times New Roman" w:hAnsi="Arial" w:cs="Arial"/>
          <w:color w:val="2F2F2F"/>
          <w:sz w:val="18"/>
          <w:szCs w:val="18"/>
          <w:lang w:eastAsia="es-MX"/>
        </w:rPr>
        <w:t>Cualidad que deben tener los Organismos garantes respecto de sus actuaciones de ser ajenos o extraños a los intereses de las partes en controversia y resolver sin favorecer indebidamente a ninguna de ellas;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Independencia: </w:t>
      </w:r>
      <w:r w:rsidRPr="00D83478">
        <w:rPr>
          <w:rFonts w:ascii="Arial" w:eastAsia="Times New Roman" w:hAnsi="Arial" w:cs="Arial"/>
          <w:color w:val="2F2F2F"/>
          <w:sz w:val="18"/>
          <w:szCs w:val="18"/>
          <w:lang w:eastAsia="es-MX"/>
        </w:rPr>
        <w:t>Cualidad que deben tener los Organismos garantes para actuar sin supeditarse a interés, autoridad o persona alguna;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Legalidad: </w:t>
      </w:r>
      <w:r w:rsidRPr="00D83478">
        <w:rPr>
          <w:rFonts w:ascii="Arial" w:eastAsia="Times New Roman" w:hAnsi="Arial" w:cs="Arial"/>
          <w:color w:val="2F2F2F"/>
          <w:sz w:val="18"/>
          <w:szCs w:val="18"/>
          <w:lang w:eastAsia="es-MX"/>
        </w:rPr>
        <w:t>Obligación de los Organismos garantes de ajustar su actuación, que funde y motive sus resoluciones y actos en las normas aplicables;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Máxima Publicidad: </w:t>
      </w:r>
      <w:r w:rsidRPr="00D83478">
        <w:rPr>
          <w:rFonts w:ascii="Arial" w:eastAsia="Times New Roman" w:hAnsi="Arial" w:cs="Arial"/>
          <w:color w:val="2F2F2F"/>
          <w:sz w:val="18"/>
          <w:szCs w:val="18"/>
          <w:lang w:eastAsia="es-MX"/>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Objetividad: </w:t>
      </w:r>
      <w:r w:rsidRPr="00D83478">
        <w:rPr>
          <w:rFonts w:ascii="Arial" w:eastAsia="Times New Roman" w:hAnsi="Arial" w:cs="Arial"/>
          <w:color w:val="2F2F2F"/>
          <w:sz w:val="18"/>
          <w:szCs w:val="18"/>
          <w:lang w:eastAsia="es-MX"/>
        </w:rPr>
        <w:t>Obligación de los Organismos garantes de ajustar su actuación a los presupuestos de ley que deben ser aplicados al analizar el caso en concreto y resolver todos los hechos, prescindiendo de las consideraciones y criterios personales;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Profesionalismo:</w:t>
      </w:r>
      <w:r w:rsidRPr="00D83478">
        <w:rPr>
          <w:rFonts w:ascii="Arial" w:eastAsia="Times New Roman" w:hAnsi="Arial" w:cs="Arial"/>
          <w:color w:val="2F2F2F"/>
          <w:sz w:val="18"/>
          <w:szCs w:val="18"/>
          <w:lang w:eastAsia="es-MX"/>
        </w:rPr>
        <w:t> Los Servidores Públicos que laboren en los Organismos garantes deberán sujetar su actuación a conocimientos técnicos, teóricos y metodológicos que garanticen un desempeño eficiente y eficaz en el ejercicio de la función pública que tienen encomendada,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Transparencia: </w:t>
      </w:r>
      <w:r w:rsidRPr="00D83478">
        <w:rPr>
          <w:rFonts w:ascii="Arial" w:eastAsia="Times New Roman" w:hAnsi="Arial" w:cs="Arial"/>
          <w:color w:val="2F2F2F"/>
          <w:sz w:val="18"/>
          <w:szCs w:val="18"/>
          <w:lang w:eastAsia="es-MX"/>
        </w:rPr>
        <w:t>Obligación de los Organismos garantes de dar publicidad a las deliberaciones y actos relacionados con sus atribuciones, así como dar acceso a la información que generen.</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Sección Segunda</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los Principios en Materia de Transparencia y Acceso a la Información Pública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9. </w:t>
      </w:r>
      <w:r w:rsidRPr="00D83478">
        <w:rPr>
          <w:rFonts w:ascii="Arial" w:eastAsia="Times New Roman" w:hAnsi="Arial" w:cs="Arial"/>
          <w:color w:val="2F2F2F"/>
          <w:sz w:val="18"/>
          <w:szCs w:val="18"/>
          <w:lang w:eastAsia="es-MX"/>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10. </w:t>
      </w:r>
      <w:r w:rsidRPr="00D83478">
        <w:rPr>
          <w:rFonts w:ascii="Arial" w:eastAsia="Times New Roman" w:hAnsi="Arial" w:cs="Arial"/>
          <w:color w:val="2F2F2F"/>
          <w:sz w:val="18"/>
          <w:szCs w:val="18"/>
          <w:lang w:eastAsia="es-MX"/>
        </w:rPr>
        <w:t>Es obligación de los Organismos garantes otorgar las medidas pertinentes para asegurar el acceso a la información de todas las personas en igualdad de condiciones con las demás.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Está prohibida toda discriminación que menoscabe o anule la transparencia o acceso a la información pública en posesión de los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11. </w:t>
      </w:r>
      <w:r w:rsidRPr="00D83478">
        <w:rPr>
          <w:rFonts w:ascii="Arial" w:eastAsia="Times New Roman" w:hAnsi="Arial" w:cs="Arial"/>
          <w:color w:val="2F2F2F"/>
          <w:sz w:val="18"/>
          <w:szCs w:val="18"/>
          <w:lang w:eastAsia="es-MX"/>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12. </w:t>
      </w:r>
      <w:r w:rsidRPr="00D83478">
        <w:rPr>
          <w:rFonts w:ascii="Arial" w:eastAsia="Times New Roman" w:hAnsi="Arial" w:cs="Arial"/>
          <w:color w:val="2F2F2F"/>
          <w:sz w:val="18"/>
          <w:szCs w:val="18"/>
          <w:lang w:eastAsia="es-MX"/>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13. </w:t>
      </w:r>
      <w:r w:rsidRPr="00D83478">
        <w:rPr>
          <w:rFonts w:ascii="Arial" w:eastAsia="Times New Roman" w:hAnsi="Arial" w:cs="Arial"/>
          <w:color w:val="2F2F2F"/>
          <w:sz w:val="18"/>
          <w:szCs w:val="18"/>
          <w:lang w:eastAsia="es-MX"/>
        </w:rPr>
        <w:t>En la generación, publicación y entrega de información se deberá garantizar que ésta sea accesible, confiable, verificable, veraz, oportuna y atenderá las necesidades del derecho de acceso a la información de toda persona.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sujetos obligados buscarán, en todo momento, que la información generada tenga un lenguaje sencillo para cualquier persona y se procurará, en la medida de lo posible, su accesibilidad y traducción a lenguas indígenas.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14. </w:t>
      </w:r>
      <w:r w:rsidRPr="00D83478">
        <w:rPr>
          <w:rFonts w:ascii="Arial" w:eastAsia="Times New Roman" w:hAnsi="Arial" w:cs="Arial"/>
          <w:color w:val="2F2F2F"/>
          <w:sz w:val="18"/>
          <w:szCs w:val="18"/>
          <w:lang w:eastAsia="es-MX"/>
        </w:rPr>
        <w:t>Los Organismos garantes, en el ámbito de sus atribuciones, deberán suplir cualquier deficiencia para garantizar el ejercicio del derecho de acceso a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15. </w:t>
      </w:r>
      <w:r w:rsidRPr="00D83478">
        <w:rPr>
          <w:rFonts w:ascii="Arial" w:eastAsia="Times New Roman" w:hAnsi="Arial" w:cs="Arial"/>
          <w:color w:val="2F2F2F"/>
          <w:sz w:val="18"/>
          <w:szCs w:val="18"/>
          <w:lang w:eastAsia="es-MX"/>
        </w:rPr>
        <w:t>Toda persona tiene derecho de acceso a la información, sin discriminación, por motivo alguno.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lastRenderedPageBreak/>
        <w:t>Artículo 16. </w:t>
      </w:r>
      <w:r w:rsidRPr="00D83478">
        <w:rPr>
          <w:rFonts w:ascii="Arial" w:eastAsia="Times New Roman" w:hAnsi="Arial" w:cs="Arial"/>
          <w:color w:val="2F2F2F"/>
          <w:sz w:val="18"/>
          <w:szCs w:val="18"/>
          <w:lang w:eastAsia="es-MX"/>
        </w:rPr>
        <w:t>El ejercicio del derecho de acceso a la información no estará condicionado a que el solicitante acredite interés alguno o justifique su utilización, ni podrá condicionarse el mismo por motivos de discapacidad.</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17. </w:t>
      </w:r>
      <w:r w:rsidRPr="00D83478">
        <w:rPr>
          <w:rFonts w:ascii="Arial" w:eastAsia="Times New Roman" w:hAnsi="Arial" w:cs="Arial"/>
          <w:color w:val="2F2F2F"/>
          <w:sz w:val="18"/>
          <w:szCs w:val="18"/>
          <w:lang w:eastAsia="es-MX"/>
        </w:rPr>
        <w:t>El ejercicio del derecho de acceso a la información es gratuito y sólo podrá requerirse el cobro correspondiente a la modalidad de reproducción y entrega solicitada.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ningún caso los Ajustes Razonables que se realicen para el acceso de la información de solicitantes con discapacidad, será con costo a los mismos.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18. </w:t>
      </w:r>
      <w:r w:rsidRPr="00D83478">
        <w:rPr>
          <w:rFonts w:ascii="Arial" w:eastAsia="Times New Roman" w:hAnsi="Arial" w:cs="Arial"/>
          <w:color w:val="2F2F2F"/>
          <w:sz w:val="18"/>
          <w:szCs w:val="18"/>
          <w:lang w:eastAsia="es-MX"/>
        </w:rPr>
        <w:t>Los sujetos obligados deberán documentar todo acto que derive del ejercicio de sus facultades, competencias o funciones.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19. </w:t>
      </w:r>
      <w:r w:rsidRPr="00D83478">
        <w:rPr>
          <w:rFonts w:ascii="Arial" w:eastAsia="Times New Roman" w:hAnsi="Arial" w:cs="Arial"/>
          <w:color w:val="2F2F2F"/>
          <w:sz w:val="18"/>
          <w:szCs w:val="18"/>
          <w:lang w:eastAsia="es-MX"/>
        </w:rPr>
        <w:t>Se presume que la información debe existir si se refiere a las facultades, competencias y funciones que los ordenamientos jurídicos aplicables otorgan a los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los casos en que ciertas facultades, competencias o funciones no se hayan ejercido, se debe motivar la respuesta en función de las causas que motiven la inexistencia.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20. </w:t>
      </w:r>
      <w:r w:rsidRPr="00D83478">
        <w:rPr>
          <w:rFonts w:ascii="Arial" w:eastAsia="Times New Roman" w:hAnsi="Arial" w:cs="Arial"/>
          <w:color w:val="2F2F2F"/>
          <w:sz w:val="18"/>
          <w:szCs w:val="18"/>
          <w:lang w:eastAsia="es-MX"/>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21. </w:t>
      </w:r>
      <w:r w:rsidRPr="00D83478">
        <w:rPr>
          <w:rFonts w:ascii="Arial" w:eastAsia="Times New Roman" w:hAnsi="Arial" w:cs="Arial"/>
          <w:color w:val="2F2F2F"/>
          <w:sz w:val="18"/>
          <w:szCs w:val="18"/>
          <w:lang w:eastAsia="es-MX"/>
        </w:rPr>
        <w:t>Todo procedimiento en materia de derecho de acceso a la información deberá sustanciarse de manera sencilla y expedita, de conformidad con las bases de esta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22. </w:t>
      </w:r>
      <w:r w:rsidRPr="00D83478">
        <w:rPr>
          <w:rFonts w:ascii="Arial" w:eastAsia="Times New Roman" w:hAnsi="Arial" w:cs="Arial"/>
          <w:color w:val="2F2F2F"/>
          <w:sz w:val="18"/>
          <w:szCs w:val="18"/>
          <w:lang w:eastAsia="es-MX"/>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los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23. </w:t>
      </w:r>
      <w:r w:rsidRPr="00D83478">
        <w:rPr>
          <w:rFonts w:ascii="Arial" w:eastAsia="Times New Roman" w:hAnsi="Arial" w:cs="Arial"/>
          <w:color w:val="2F2F2F"/>
          <w:sz w:val="18"/>
          <w:szCs w:val="18"/>
          <w:lang w:eastAsia="es-MX"/>
        </w:rPr>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24. </w:t>
      </w:r>
      <w:r w:rsidRPr="00D83478">
        <w:rPr>
          <w:rFonts w:ascii="Arial" w:eastAsia="Times New Roman" w:hAnsi="Arial" w:cs="Arial"/>
          <w:color w:val="2F2F2F"/>
          <w:sz w:val="18"/>
          <w:szCs w:val="18"/>
          <w:lang w:eastAsia="es-MX"/>
        </w:rPr>
        <w:t>Para el cumplimiento de los objetivos de esta Ley, los sujetos obligados deberán cumplir con las siguientes obligaciones, según corresponda, de acuerdo a su naturaleza: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Constituir el Comité de Transparencia, las Unidades de Transparencia y vigilar su correcto funcionamiento de acuerdo a su normatividad interna;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Designar en las Unidades de Transparencia a los titulares que dependan directamente del titular del sujeto obligado y que preferentemente cuenten con experiencia en la materia;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Proporcionar capacitación continua y especializada al personal que forme parte de los Comités y Unidades de Transparencia;</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Constituir y mantener actualizados sus sistemas de archivo y gestión documental, conforme a la normatividad aplicable;</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la generación, documentación y publicación de la información en Formatos Abiertos y Accesibles;</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Proteger y resguardar la información clasificada como reservada o confidencial;</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Reportar a los Organismos garantes competentes sobre las acciones de implementación de la normatividad en la materia, en los términos que éstos determinen;</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Atender los requerimientos, observaciones, recomendaciones y criterios que, en materia de transparencia y acceso a la información, realicen los Organismos garantes y el Sistema Nacional;</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Fomentar el uso de tecnologías de la información para garantizar la transparencia, el derecho de acceso a la información y la accesibilidad a éstos;</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Cumplir con las resoluciones emitidas por los Organismos garantes;</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Publicar y mantener actualizada la información relativa a las obligaciones de transparencia;</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Difundir proactivamente información de interés público;</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Dar atención a las recomendaciones de los Organismos garantes, y</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demás que resulten de la normatividad aplicable.</w:t>
      </w:r>
    </w:p>
    <w:p w:rsidR="00D83478" w:rsidRPr="00D83478" w:rsidRDefault="00D83478" w:rsidP="00D83478">
      <w:pPr>
        <w:shd w:val="clear" w:color="auto" w:fill="FFFFFF"/>
        <w:spacing w:after="84"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25. </w:t>
      </w:r>
      <w:r w:rsidRPr="00D83478">
        <w:rPr>
          <w:rFonts w:ascii="Arial" w:eastAsia="Times New Roman" w:hAnsi="Arial" w:cs="Arial"/>
          <w:color w:val="2F2F2F"/>
          <w:sz w:val="18"/>
          <w:szCs w:val="18"/>
          <w:lang w:eastAsia="es-MX"/>
        </w:rPr>
        <w:t>Los sujetos obligados serán los responsables del cumplimiento de las obligaciones, procedimientos y responsabilidades establecidas en esta Ley, la Ley Federal y las correspondientes de las Entidades Federativas, en los términos que las mismas determinen.</w:t>
      </w:r>
    </w:p>
    <w:p w:rsidR="00D83478" w:rsidRPr="00D83478" w:rsidRDefault="00D83478" w:rsidP="00D83478">
      <w:pPr>
        <w:shd w:val="clear" w:color="auto" w:fill="FFFFFF"/>
        <w:spacing w:after="84"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26. </w:t>
      </w:r>
      <w:r w:rsidRPr="00D83478">
        <w:rPr>
          <w:rFonts w:ascii="Arial" w:eastAsia="Times New Roman" w:hAnsi="Arial" w:cs="Arial"/>
          <w:color w:val="2F2F2F"/>
          <w:sz w:val="18"/>
          <w:szCs w:val="18"/>
          <w:lang w:eastAsia="es-MX"/>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D83478" w:rsidRPr="00D83478" w:rsidRDefault="00D83478" w:rsidP="00D83478">
      <w:pPr>
        <w:shd w:val="clear" w:color="auto" w:fill="FFFFFF"/>
        <w:spacing w:after="84"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TÍTULO SEGUNDO</w:t>
      </w:r>
    </w:p>
    <w:p w:rsidR="00D83478" w:rsidRPr="00D83478" w:rsidRDefault="00D83478" w:rsidP="00D83478">
      <w:pPr>
        <w:shd w:val="clear" w:color="auto" w:fill="FFFFFF"/>
        <w:spacing w:after="84"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RESPONSABLES EN MATERIA DE TRANSPARENCIA Y ACCESO A LA INFORMACIÓN</w:t>
      </w:r>
    </w:p>
    <w:p w:rsidR="00D83478" w:rsidRPr="00D83478" w:rsidRDefault="00D83478" w:rsidP="00D83478">
      <w:pPr>
        <w:shd w:val="clear" w:color="auto" w:fill="FFFFFF"/>
        <w:spacing w:after="84"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w:t>
      </w:r>
    </w:p>
    <w:p w:rsidR="00D83478" w:rsidRPr="00D83478" w:rsidRDefault="00D83478" w:rsidP="00D83478">
      <w:pPr>
        <w:shd w:val="clear" w:color="auto" w:fill="FFFFFF"/>
        <w:spacing w:after="84"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Del Sistema Nacional de Transparencia, Acceso a la Información Pública y Protección de Datos</w:t>
      </w:r>
      <w:r w:rsidRPr="00D83478">
        <w:rPr>
          <w:rFonts w:ascii="Arial" w:eastAsia="Times New Roman" w:hAnsi="Arial" w:cs="Arial"/>
          <w:color w:val="2F2F2F"/>
          <w:sz w:val="18"/>
          <w:szCs w:val="18"/>
          <w:lang w:eastAsia="es-MX"/>
        </w:rPr>
        <w:br/>
      </w:r>
      <w:r w:rsidRPr="00D83478">
        <w:rPr>
          <w:rFonts w:ascii="Arial" w:eastAsia="Times New Roman" w:hAnsi="Arial" w:cs="Arial"/>
          <w:b/>
          <w:bCs/>
          <w:color w:val="2F2F2F"/>
          <w:sz w:val="18"/>
          <w:szCs w:val="18"/>
          <w:lang w:eastAsia="es-MX"/>
        </w:rPr>
        <w:t>Personales</w:t>
      </w:r>
    </w:p>
    <w:p w:rsidR="00D83478" w:rsidRPr="00D83478" w:rsidRDefault="00D83478" w:rsidP="00D83478">
      <w:pPr>
        <w:shd w:val="clear" w:color="auto" w:fill="FFFFFF"/>
        <w:spacing w:after="84"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27. </w:t>
      </w:r>
      <w:r w:rsidRPr="00D83478">
        <w:rPr>
          <w:rFonts w:ascii="Arial" w:eastAsia="Times New Roman" w:hAnsi="Arial" w:cs="Arial"/>
          <w:color w:val="2F2F2F"/>
          <w:sz w:val="18"/>
          <w:szCs w:val="18"/>
          <w:lang w:eastAsia="es-MX"/>
        </w:rPr>
        <w:t>El presente Capítulo tiene por objeto regular la integración, organización y función del Sistema Nacional de Transparencia, Acceso a la Información Pública y Protección de Datos Personales, así como establecer las bases de coordinación entre sus integrantes.</w:t>
      </w:r>
    </w:p>
    <w:p w:rsidR="00D83478" w:rsidRPr="00D83478" w:rsidRDefault="00D83478" w:rsidP="00D83478">
      <w:pPr>
        <w:shd w:val="clear" w:color="auto" w:fill="FFFFFF"/>
        <w:spacing w:after="84"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28. </w:t>
      </w:r>
      <w:r w:rsidRPr="00D83478">
        <w:rPr>
          <w:rFonts w:ascii="Arial" w:eastAsia="Times New Roman" w:hAnsi="Arial" w:cs="Arial"/>
          <w:color w:val="2F2F2F"/>
          <w:sz w:val="18"/>
          <w:szCs w:val="18"/>
          <w:lang w:eastAsia="es-MX"/>
        </w:rPr>
        <w:t>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rsidR="00D83478" w:rsidRPr="00D83478" w:rsidRDefault="00D83478" w:rsidP="00D83478">
      <w:pPr>
        <w:shd w:val="clear" w:color="auto" w:fill="FFFFFF"/>
        <w:spacing w:after="84"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29. </w:t>
      </w:r>
      <w:r w:rsidRPr="00D83478">
        <w:rPr>
          <w:rFonts w:ascii="Arial" w:eastAsia="Times New Roman" w:hAnsi="Arial" w:cs="Arial"/>
          <w:color w:val="2F2F2F"/>
          <w:sz w:val="18"/>
          <w:szCs w:val="18"/>
          <w:lang w:eastAsia="es-MX"/>
        </w:rPr>
        <w:t>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 la promoción del derecho de acceso a la información y la difusión de una cultura de la transparencia y su accesibilidad, así como a una fiscalización y rendición de cuentas efectivas.</w:t>
      </w:r>
    </w:p>
    <w:p w:rsidR="00D83478" w:rsidRPr="00D83478" w:rsidRDefault="00D83478" w:rsidP="00D83478">
      <w:pPr>
        <w:shd w:val="clear" w:color="auto" w:fill="FFFFFF"/>
        <w:spacing w:after="84"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30. </w:t>
      </w:r>
      <w:r w:rsidRPr="00D83478">
        <w:rPr>
          <w:rFonts w:ascii="Arial" w:eastAsia="Times New Roman" w:hAnsi="Arial" w:cs="Arial"/>
          <w:color w:val="2F2F2F"/>
          <w:sz w:val="18"/>
          <w:szCs w:val="18"/>
          <w:lang w:eastAsia="es-MX"/>
        </w:rPr>
        <w:t>Son parte integrante del Sistema Nacional:</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Instituto;</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Organismos garantes de las Entidades Federativas;</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Auditoría Superior de la Federación;</w:t>
      </w:r>
    </w:p>
    <w:p w:rsidR="00D83478" w:rsidRPr="00D83478" w:rsidRDefault="00D83478" w:rsidP="00D83478">
      <w:pPr>
        <w:shd w:val="clear" w:color="auto" w:fill="FFFFFF"/>
        <w:spacing w:after="84"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Archivo General de la Nación,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Instituto Nacional de Estadística y Geografía.</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31. </w:t>
      </w:r>
      <w:r w:rsidRPr="00D83478">
        <w:rPr>
          <w:rFonts w:ascii="Arial" w:eastAsia="Times New Roman" w:hAnsi="Arial" w:cs="Arial"/>
          <w:color w:val="2F2F2F"/>
          <w:sz w:val="18"/>
          <w:szCs w:val="18"/>
          <w:lang w:eastAsia="es-MX"/>
        </w:rPr>
        <w:t>El Sistema Nacional tiene como funciones:</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lineamientos, instrumentos, objetivos, indicadores, metas, estrategias, códigos de buenas prácticas, modelos y políticas integrales, sistemáticas, continuas y evaluables, tendientes a cumplir con los objetivos de la presente Ley;</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e implementar acciones para garantizar condiciones de accesibilidad para que los grupos vulnerables puedan ejercer, en igualdad de condiciones, el derecho de acceso a la información;</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Desarrollar y establecer programas comunes de alcance nacional, para la promoción, investigación, diagnóstico y difusión en materias de transparencia, acceso a la información, protección de datos personales y apertura gubernamental en el país;</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los criterios para la publicación de los indicadores que permitan a los sujetos obligados rendir cuentas del cumplimiento de sus objetivos y resultados obtenidos;</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Coadyuvar en la elaboración, fomento y difusión entre los sujetos obligados de los criterios para la sistematización y conservación de archivos que permitan localizar eficientemente la información pública de acuerdo a la normatividad en la materia;</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lineamientos para la implementación de la Plataforma Nacional de Transparencia de conformidad con lo señalado en la presente Ley;</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políticas en cuanto a la digitalización de la información pública en posesión de los sujetos obligados y el uso de tecnologías de información y la implementación de Ajustes Razonables, que garanticen el pleno acceso a ésta;</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Diseñar e implementar políticas en materia de generación, actualización, organización, clasificación, publicación, difusión, conservación y accesibilidad de la información pública de conformidad con la normatividad aplicable;</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la participación ciudadana a través de mecanismos eficaces en la planeación, implementación y evaluación de políticas en la materia;</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programas de profesionalización, actualización y capacitación de los Servidores Públicos e integrantes de los sujetos obligados en materia de transparencia, acceso a la información pública, así como de protección de datos personales;</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Emitir acuerdos y resoluciones generales para el funcionamiento del Sistema Nacional;</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Aprobar, ejecutar y evaluar el Programa Nacional de Transparencia y Acceso a la Información;</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el ejercicio del derecho de acceso a la información pública en toda la República mexicana;</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la coordinación efectiva de las instancias que integran el Sistema Nacional y dar seguimiento a las acciones que para tal efecto se establezcan, y</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demás que se desprendan de esta Ley.</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32. </w:t>
      </w:r>
      <w:r w:rsidRPr="00D83478">
        <w:rPr>
          <w:rFonts w:ascii="Arial" w:eastAsia="Times New Roman" w:hAnsi="Arial" w:cs="Arial"/>
          <w:color w:val="2F2F2F"/>
          <w:sz w:val="18"/>
          <w:szCs w:val="18"/>
          <w:lang w:eastAsia="es-MX"/>
        </w:rPr>
        <w:t>El Sistema Nacional contará con un Consejo Nacional, conformado por los integrantes del mismo y será presidido por el Presidente del Instituto.</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Organismos garantes serán representados por sus titulares o a falta de éstos, por un Comisionado del organismo garante designado por el Pleno del mismo.</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demás integrantes estarán representados por sus titulares o un suplente que deberá tener nivel mínimo de Director General o similar, quienes tendrán las mismas facultades que los propietarios.</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33. </w:t>
      </w:r>
      <w:r w:rsidRPr="00D83478">
        <w:rPr>
          <w:rFonts w:ascii="Arial" w:eastAsia="Times New Roman" w:hAnsi="Arial" w:cs="Arial"/>
          <w:color w:val="2F2F2F"/>
          <w:sz w:val="18"/>
          <w:szCs w:val="18"/>
          <w:lang w:eastAsia="es-MX"/>
        </w:rPr>
        <w:t>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34. </w:t>
      </w:r>
      <w:r w:rsidRPr="00D83478">
        <w:rPr>
          <w:rFonts w:ascii="Arial" w:eastAsia="Times New Roman" w:hAnsi="Arial" w:cs="Arial"/>
          <w:color w:val="2F2F2F"/>
          <w:sz w:val="18"/>
          <w:szCs w:val="18"/>
          <w:lang w:eastAsia="es-MX"/>
        </w:rPr>
        <w:t>El Consejo Nacional podrá funcionar en Pleno o en comisiones. El Pleno se reunirá por lo menos cada seis meses a convocatoria de su Presidente o la mitad más uno de sus integrantes. El convocante deberá integrar la agenda de los asuntos a tratar.</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quórum para las reuniones del Consejo Nacional se integrará con la mitad más uno de sus integrantes. Los acuerdos se tomarán por la mayoría de los integrantes presentes.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Corresponderá al Presidente del Consejo Nacional, además, la facultad de promover en todo tiempo la efectiva coordinación y funcionamiento del Sistema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35. </w:t>
      </w:r>
      <w:r w:rsidRPr="00D83478">
        <w:rPr>
          <w:rFonts w:ascii="Arial" w:eastAsia="Times New Roman" w:hAnsi="Arial" w:cs="Arial"/>
          <w:color w:val="2F2F2F"/>
          <w:sz w:val="18"/>
          <w:szCs w:val="18"/>
          <w:lang w:eastAsia="es-MX"/>
        </w:rPr>
        <w:t>Los miembros del Consejo Nacional podrán formular propuestas de acuerdos o reglamentos internos que permitan el mejor funcionamiento del Sistema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36. </w:t>
      </w:r>
      <w:r w:rsidRPr="00D83478">
        <w:rPr>
          <w:rFonts w:ascii="Arial" w:eastAsia="Times New Roman" w:hAnsi="Arial" w:cs="Arial"/>
          <w:color w:val="2F2F2F"/>
          <w:sz w:val="18"/>
          <w:szCs w:val="18"/>
          <w:lang w:eastAsia="es-MX"/>
        </w:rPr>
        <w:t>El Sistema Nacional contará con un Secretario Ejecutivo designado por el Pleno del Instituto y contará con las siguientes atribuciones: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Ejecutar y dar seguimiento a los acuerdos y resoluciones del Consejo Nacional y de su Presidente;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Informar periódicamente al Consejo Nacional y a su Presidente de sus actividades;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Verificar el cumplimiento de los programas, estrategias, acciones, políticas y servicios que se adopten por el Consejo Nacional;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Elaborar y publicar informes de actividades del Consejo Nacional,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Colaborar con los integrantes del Sistema Nacional, para fortalecer y garantizar la eficiencia de los mecanismos de coordinación.</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los Organismos garantes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37. </w:t>
      </w:r>
      <w:r w:rsidRPr="00D83478">
        <w:rPr>
          <w:rFonts w:ascii="Arial" w:eastAsia="Times New Roman" w:hAnsi="Arial" w:cs="Arial"/>
          <w:color w:val="2F2F2F"/>
          <w:sz w:val="18"/>
          <w:szCs w:val="18"/>
          <w:lang w:eastAsia="es-MX"/>
        </w:rPr>
        <w:t>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estaLey y demás disposiciones aplicables.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38. </w:t>
      </w:r>
      <w:r w:rsidRPr="00D83478">
        <w:rPr>
          <w:rFonts w:ascii="Arial" w:eastAsia="Times New Roman" w:hAnsi="Arial" w:cs="Arial"/>
          <w:color w:val="2F2F2F"/>
          <w:sz w:val="18"/>
          <w:szCs w:val="18"/>
          <w:lang w:eastAsia="es-MX"/>
        </w:rPr>
        <w:t>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los procedimientos para la selección de los Comisionados se deberá garantizar la transparencia, independencia y participación de la sociedad.</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39. </w:t>
      </w:r>
      <w:r w:rsidRPr="00D83478">
        <w:rPr>
          <w:rFonts w:ascii="Arial" w:eastAsia="Times New Roman" w:hAnsi="Arial" w:cs="Arial"/>
          <w:color w:val="2F2F2F"/>
          <w:sz w:val="18"/>
          <w:szCs w:val="18"/>
          <w:lang w:eastAsia="es-MX"/>
        </w:rPr>
        <w:t>Los Comisionados sólo podrán ser removidos de su cargo en los términos del Título Cuarto de la Constitución Política de los Estados Unidos Mexicanos y serán sujetos de juicio político.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40. </w:t>
      </w:r>
      <w:r w:rsidRPr="00D83478">
        <w:rPr>
          <w:rFonts w:ascii="Arial" w:eastAsia="Times New Roman" w:hAnsi="Arial" w:cs="Arial"/>
          <w:color w:val="2F2F2F"/>
          <w:sz w:val="18"/>
          <w:szCs w:val="18"/>
          <w:lang w:eastAsia="es-MX"/>
        </w:rPr>
        <w:t>Los Organismos garantes tendrán la estructura administrativa necesaria para la gestión y el desempeño de sus atribuciones.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41. </w:t>
      </w:r>
      <w:r w:rsidRPr="00D83478">
        <w:rPr>
          <w:rFonts w:ascii="Arial" w:eastAsia="Times New Roman" w:hAnsi="Arial" w:cs="Arial"/>
          <w:color w:val="2F2F2F"/>
          <w:sz w:val="18"/>
          <w:szCs w:val="18"/>
          <w:lang w:eastAsia="es-MX"/>
        </w:rPr>
        <w:t>El Instituto, además de lo señalado en la Ley Federal y en el siguiente artículo, tendrá las siguientes atribuciones: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Interpretar, en el ámbito de sus atribuciones, esta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Conocer y resolver los recursos de revisión interpuestos por los particulares en contra de las resoluciones de los sujetos obligados en el ámbito federal en términos de lo dispuesto en el Capítulo I del Título Octavo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Conocer y resolver de oficio o a petición de los Organismos garantes de las Entidades Federativas los recursos de revisión que, por su interés o trascendencia, así lo ameriten, en términos de lo dispuesto en el Capítulo III del Título Octavo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Encabezar y coordinar el Sistema Nacional de Transparencia;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cuando así lo aprueben la mayoría de sus Comisionados, las controversias constitucionales en términos del artículo 105, fracción I, inciso l), de la Constitución Política de los Estados Unidos Mexicanos;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y ejecutar las medidas de apremio y sanciones, según corresponda, de conformidad con lo señalado en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Suscribir convenios de colaboración con los Organismos garantes de las Entidades Federativas o con los sujetos obligados, con el objeto de vigilar el cumplimiento de la presente Ley y promover mejores prácticas en la materia;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demás que le confieran esta Ley y otras disposiciones en la materia.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42. </w:t>
      </w:r>
      <w:r w:rsidRPr="00D83478">
        <w:rPr>
          <w:rFonts w:ascii="Arial" w:eastAsia="Times New Roman" w:hAnsi="Arial" w:cs="Arial"/>
          <w:color w:val="2F2F2F"/>
          <w:sz w:val="18"/>
          <w:szCs w:val="18"/>
          <w:lang w:eastAsia="es-MX"/>
        </w:rPr>
        <w:t>Los Organismos garantes tendrán, en el ámbito de su competencia, las siguientes atribuciones: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Interpretar los ordenamientos que les resulten aplicables y que deriven de esta Ley y de la Constitución Política de los Estados Unidos Mexicanos;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Conocer y resolver los recursos de revisión interpuestos por los particulares en contra de las resoluciones de los sujetos obligados en el ámbito local, en términos de lo dispuesto en el Capítulo I del Título Octavo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Imponer las medidas de apremio para asegurar el cumplimiento de sus determinaciones;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Presentar petición fundada al Instituto para que conozca de los recursos de revisión que por su interés y trascendencia así lo ameriten;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y difundir el ejercicio del derecho de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la cultura de la transparencia en el sistema educativo;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Capacitar a los Servidores Públicos y brindar apoyo técnico a los sujetos obligados en materia de transparencia y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políticas de transparencia proactiva atendiendo a las condiciones económicas, sociales y culturales;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Suscribir convenios con los sujetos obligados que propicien la publicación de información en el marco de las políticas de transparencia proactiva;</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Suscribir convenios de colaboración con particulares o sectores de la sociedad cuando sus actividades o productos resulten de interés público o relevancia social;</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Suscribir convenios de colaboración con otros Organismos garantes para el cumplimiento de sus atribuciones y promover mejores prácticas en la materia;</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la igualdad sustantiva;</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Garantizar condiciones de accesibilidad para que los grupos vulnerables puedan ejercer, en igualdad de circunstancias, su derecho de acceso a la información;</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Según corresponda, interponer acciones de inconstitucionalidad en contra de leyes expedidas por las legislaturas locales y la Asamblea Legislativa del Distrito Federal, que vulneren el derecho de acceso a la información pública y la protección de datos personales;</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Elaborar y publicar estudios e investigaciones para difundir y ampliar el conocimiento sobre la materia de acceso a la información;</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Hacer del conocimiento de la instancia competente la probable responsabilidad por el incumplimiento de las obligaciones previstas en la presente Ley y en las demás disposiciones aplicables;</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XVIII.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Determinar y ejecutar, según corresponda, las sanciones, de conformidad con lo señalado en la presente Ley;</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la participación y colaboración con organismos internacionales, en el análisis y mejores prácticas en materia de acceso a la información pública;</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Organismos garantes podrán emitir recomendaciones a los sujetos obligados para diseñar, implementar y evaluar acciones de apertura gubernamental que permitan orientar las políticas internas en la materia, y</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demás que les confieran esta Ley y otras disposiciones aplicables.</w:t>
      </w:r>
    </w:p>
    <w:p w:rsidR="00D83478" w:rsidRPr="00D83478" w:rsidRDefault="00D83478" w:rsidP="00D83478">
      <w:pPr>
        <w:shd w:val="clear" w:color="auto" w:fill="FFFFFF"/>
        <w:spacing w:after="80"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III</w:t>
      </w:r>
    </w:p>
    <w:p w:rsidR="00D83478" w:rsidRPr="00D83478" w:rsidRDefault="00D83478" w:rsidP="00D83478">
      <w:pPr>
        <w:shd w:val="clear" w:color="auto" w:fill="FFFFFF"/>
        <w:spacing w:after="80"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los Comités de Transparencia</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43. </w:t>
      </w:r>
      <w:r w:rsidRPr="00D83478">
        <w:rPr>
          <w:rFonts w:ascii="Arial" w:eastAsia="Times New Roman" w:hAnsi="Arial" w:cs="Arial"/>
          <w:color w:val="2F2F2F"/>
          <w:sz w:val="18"/>
          <w:szCs w:val="18"/>
          <w:lang w:eastAsia="es-MX"/>
        </w:rPr>
        <w:t>En cada sujeto obligado se integrará un Comité de Transparencia colegiado e integrado por un número impar.</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integrantes del Comité de Transparencia tendrán acceso a la información para determinar su clasificación, conforme a la normatividad previamente establecida por los sujetos obligados para el resguardo o salvaguarda de la información.</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w:t>
      </w:r>
    </w:p>
    <w:p w:rsidR="00D83478" w:rsidRPr="00D83478" w:rsidRDefault="00D83478" w:rsidP="00D83478">
      <w:pPr>
        <w:shd w:val="clear" w:color="auto" w:fill="FFFFFF"/>
        <w:spacing w:after="80" w:line="240" w:lineRule="auto"/>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unidad administrativa.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44. </w:t>
      </w:r>
      <w:r w:rsidRPr="00D83478">
        <w:rPr>
          <w:rFonts w:ascii="Arial" w:eastAsia="Times New Roman" w:hAnsi="Arial" w:cs="Arial"/>
          <w:color w:val="2F2F2F"/>
          <w:sz w:val="18"/>
          <w:szCs w:val="18"/>
          <w:lang w:eastAsia="es-MX"/>
        </w:rPr>
        <w:t>Cada Comité de Transparencia tendrá las siguientes funciones: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Instituir, coordinar y supervisar, en términos de las disposiciones aplicables, las acciones y los procedimientos para asegurar la mayor eficacia en la gestión de las solicitudes en materia de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Confirmar, modificar o revocar las determinaciones que en materia de ampliación del plazo de respuesta, clasificación de la información y declaración de inexistencia o de incompetencia realicen los titulares de las Áreas de los sujetos obligados;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políticas para facilitar la obtención de información y el ejercicio del derecho de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la capacitación y actualización de los Servidores Públicos o integrantes adscritos a las Unidades de Transparencia;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programas de capacitación en materia de transparencia, acceso a la información, accesibilidad y protección de datos personales, para todos los Servidores Públicos o integrantes del sujeto obligado;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Recabar y enviar al organismo garante, de conformidad con los lineamientos que estos expidan, los datos necesarios para la elaboración del informe anual;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Solicitar y autorizar la ampliación del plazo de reserva de la información a que se refiere el artículo 101 de la presente Ley,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demás que se desprendan de la normatividad aplicable.</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IV</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las Unidades de Transparencia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45. </w:t>
      </w:r>
      <w:r w:rsidRPr="00D83478">
        <w:rPr>
          <w:rFonts w:ascii="Arial" w:eastAsia="Times New Roman" w:hAnsi="Arial" w:cs="Arial"/>
          <w:color w:val="2F2F2F"/>
          <w:sz w:val="18"/>
          <w:szCs w:val="18"/>
          <w:lang w:eastAsia="es-MX"/>
        </w:rPr>
        <w:t>Los sujetos obligados designarán al responsable de la Unidad de Transparencia que tendrá las siguientes funciones: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Recibir y dar trámite a las solicitudes de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Auxiliar a los particulares en la elaboración de solicitudes de acceso a la información y, en su caso, orientarlos sobre los sujetos obligados competentes conforme a la normatividad aplicable;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Realizar los trámites internos necesarios para la atención de las solicitudes de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Efectuar las notificaciones a los solicitantes;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Proponer al Comité de Transparencia los procedimientos internos que aseguren la mayor eficiencia en la gestión de las solicitudes de acceso a la información, conforme a la normatividad aplicable;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Proponer personal habilitado que sea necesario para recibir y dar trámite a las solicitudes de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Llevar un registro de las solicitudes de acceso a la información, respuestas, resultados, costos de reproducción y envío;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e implementar políticas de transparencia proactiva procurando su accesibilidad;</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Fomentar la transparencia y accesibilidad al interior del sujeto obligado;</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Hacer del conocimiento de la instancia competente la probable responsabilidad por el incumplimiento de las obligaciones previstas en la presente Ley y en las demás disposiciones aplicables, y</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demás que se desprendan de la normatividad aplicable.</w:t>
      </w:r>
    </w:p>
    <w:p w:rsidR="00D83478" w:rsidRPr="00D83478" w:rsidRDefault="00D83478" w:rsidP="00D83478">
      <w:pPr>
        <w:shd w:val="clear" w:color="auto" w:fill="FFFFFF"/>
        <w:spacing w:after="92"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D83478" w:rsidRPr="00D83478" w:rsidRDefault="00D83478" w:rsidP="00D83478">
      <w:pPr>
        <w:shd w:val="clear" w:color="auto" w:fill="FFFFFF"/>
        <w:spacing w:after="92"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46. </w:t>
      </w:r>
      <w:r w:rsidRPr="00D83478">
        <w:rPr>
          <w:rFonts w:ascii="Arial" w:eastAsia="Times New Roman" w:hAnsi="Arial" w:cs="Arial"/>
          <w:color w:val="2F2F2F"/>
          <w:sz w:val="18"/>
          <w:szCs w:val="18"/>
          <w:lang w:eastAsia="es-MX"/>
        </w:rPr>
        <w:t>Cuando alguna Área de los sujetos obligados se negara a colaborar con la Unidad de Transparencia, ésta dará aviso al superior jerárquico para que le ordene realizar sin demora las acciones conducentes.</w:t>
      </w:r>
    </w:p>
    <w:p w:rsidR="00D83478" w:rsidRPr="00D83478" w:rsidRDefault="00D83478" w:rsidP="00D83478">
      <w:pPr>
        <w:shd w:val="clear" w:color="auto" w:fill="FFFFFF"/>
        <w:spacing w:after="92"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Cuando persista la negativa de colaboración, la Unidad de Transparencia lo hará del conocimiento de la autoridad competente para que ésta inicie, en su caso, el procedimiento de responsabilidad respectivo.</w:t>
      </w:r>
    </w:p>
    <w:p w:rsidR="00D83478" w:rsidRPr="00D83478" w:rsidRDefault="00D83478" w:rsidP="00D83478">
      <w:pPr>
        <w:shd w:val="clear" w:color="auto" w:fill="FFFFFF"/>
        <w:spacing w:after="92"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V</w:t>
      </w:r>
    </w:p>
    <w:p w:rsidR="00D83478" w:rsidRPr="00D83478" w:rsidRDefault="00D83478" w:rsidP="00D83478">
      <w:pPr>
        <w:shd w:val="clear" w:color="auto" w:fill="FFFFFF"/>
        <w:spacing w:after="92"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Del Consejo Consultivo de los Organismos garantes</w:t>
      </w:r>
    </w:p>
    <w:p w:rsidR="00D83478" w:rsidRPr="00D83478" w:rsidRDefault="00D83478" w:rsidP="00D83478">
      <w:pPr>
        <w:shd w:val="clear" w:color="auto" w:fill="FFFFFF"/>
        <w:spacing w:after="92"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47. </w:t>
      </w:r>
      <w:r w:rsidRPr="00D83478">
        <w:rPr>
          <w:rFonts w:ascii="Arial" w:eastAsia="Times New Roman" w:hAnsi="Arial" w:cs="Arial"/>
          <w:color w:val="2F2F2F"/>
          <w:sz w:val="18"/>
          <w:szCs w:val="18"/>
          <w:lang w:eastAsia="es-MX"/>
        </w:rPr>
        <w:t>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rsidR="00D83478" w:rsidRPr="00D83478" w:rsidRDefault="00D83478" w:rsidP="00D83478">
      <w:pPr>
        <w:shd w:val="clear" w:color="auto" w:fill="FFFFFF"/>
        <w:spacing w:after="92"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la integración del Consejo Consultivo se deberá garantizar la igualdad de género y la inclusión de personas con experiencia en la materia de esta Ley y en derechos humanos, provenientes de organizaciones de la sociedad civil y la academia.</w:t>
      </w:r>
    </w:p>
    <w:p w:rsidR="00D83478" w:rsidRPr="00D83478" w:rsidRDefault="00D83478" w:rsidP="00D83478">
      <w:pPr>
        <w:shd w:val="clear" w:color="auto" w:fill="FFFFFF"/>
        <w:spacing w:after="92"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48. </w:t>
      </w:r>
      <w:r w:rsidRPr="00D83478">
        <w:rPr>
          <w:rFonts w:ascii="Arial" w:eastAsia="Times New Roman" w:hAnsi="Arial" w:cs="Arial"/>
          <w:color w:val="2F2F2F"/>
          <w:sz w:val="18"/>
          <w:szCs w:val="18"/>
          <w:lang w:eastAsia="es-MX"/>
        </w:rPr>
        <w:t>Los Consejos Consultivos contarán con las siguientes facultades:</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Opinar sobre el programa anual de trabajo y su cumplimiento;</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Opinar sobre el proyecto de presupuesto para el ejercicio del año siguiente;</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Conocer el informe de los Organismos garantes sobre el presupuesto asignado a programas y el ejercicio presupuestal y emitir las observaciones correspondientes;</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Emitir opiniones no vinculantes, a petición de los Organismos garantes o por iniciativa propia, sobre temas relevantes en las materias de transparencia, acceso a la información, accesibilidad y protección de datos personales;</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Emitir opiniones técnicas para la mejora continua en el ejercicio de las funciones sustantivas de los Organismos garantes;</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Opinar sobre la adopción de criterios generales en materia sustantiva, y</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Analizar y proponer la ejecución de programas, proyectos y acciones relacionadas con la materia de transparencia y acceso a la información y su accesibilidad.</w:t>
      </w:r>
    </w:p>
    <w:p w:rsidR="00D83478" w:rsidRPr="00D83478" w:rsidRDefault="00D83478" w:rsidP="00D83478">
      <w:pPr>
        <w:shd w:val="clear" w:color="auto" w:fill="FFFFFF"/>
        <w:spacing w:after="92"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TÍTULO TERCERO</w:t>
      </w:r>
    </w:p>
    <w:p w:rsidR="00D83478" w:rsidRPr="00D83478" w:rsidRDefault="00D83478" w:rsidP="00D83478">
      <w:pPr>
        <w:shd w:val="clear" w:color="auto" w:fill="FFFFFF"/>
        <w:spacing w:after="92"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PLATAFORMA NACIONAL DE TRANSPARENCIA</w:t>
      </w:r>
    </w:p>
    <w:p w:rsidR="00D83478" w:rsidRPr="00D83478" w:rsidRDefault="00D83478" w:rsidP="00D83478">
      <w:pPr>
        <w:shd w:val="clear" w:color="auto" w:fill="FFFFFF"/>
        <w:spacing w:after="92"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Único</w:t>
      </w:r>
    </w:p>
    <w:p w:rsidR="00D83478" w:rsidRPr="00D83478" w:rsidRDefault="00D83478" w:rsidP="00D83478">
      <w:pPr>
        <w:shd w:val="clear" w:color="auto" w:fill="FFFFFF"/>
        <w:spacing w:after="92"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 Plataforma Nacional de Transparencia</w:t>
      </w:r>
    </w:p>
    <w:p w:rsidR="00D83478" w:rsidRPr="00D83478" w:rsidRDefault="00D83478" w:rsidP="00D83478">
      <w:pPr>
        <w:shd w:val="clear" w:color="auto" w:fill="FFFFFF"/>
        <w:spacing w:after="92"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49. </w:t>
      </w:r>
      <w:r w:rsidRPr="00D83478">
        <w:rPr>
          <w:rFonts w:ascii="Arial" w:eastAsia="Times New Roman" w:hAnsi="Arial" w:cs="Arial"/>
          <w:color w:val="2F2F2F"/>
          <w:sz w:val="18"/>
          <w:szCs w:val="18"/>
          <w:lang w:eastAsia="es-MX"/>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rsidR="00D83478" w:rsidRPr="00D83478" w:rsidRDefault="00D83478" w:rsidP="00D83478">
      <w:pPr>
        <w:shd w:val="clear" w:color="auto" w:fill="FFFFFF"/>
        <w:spacing w:after="92"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50. </w:t>
      </w:r>
      <w:r w:rsidRPr="00D83478">
        <w:rPr>
          <w:rFonts w:ascii="Arial" w:eastAsia="Times New Roman" w:hAnsi="Arial" w:cs="Arial"/>
          <w:color w:val="2F2F2F"/>
          <w:sz w:val="18"/>
          <w:szCs w:val="18"/>
          <w:lang w:eastAsia="es-MX"/>
        </w:rPr>
        <w:t>La Plataforma Nacional de Transparencia estará conformada por, al menos, los siguientes sistemas:</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Sistema de solicitudes de acceso a la información;</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Sistema de gestión de medios de impugnación;</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Sistema de portales de obligaciones de transparencia, y</w:t>
      </w:r>
    </w:p>
    <w:p w:rsidR="00D83478" w:rsidRPr="00D83478" w:rsidRDefault="00D83478" w:rsidP="00D83478">
      <w:pPr>
        <w:shd w:val="clear" w:color="auto" w:fill="FFFFFF"/>
        <w:spacing w:after="92"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Sistema de comunicación entre Organismos garantes y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51. </w:t>
      </w:r>
      <w:r w:rsidRPr="00D83478">
        <w:rPr>
          <w:rFonts w:ascii="Arial" w:eastAsia="Times New Roman" w:hAnsi="Arial" w:cs="Arial"/>
          <w:color w:val="2F2F2F"/>
          <w:sz w:val="18"/>
          <w:szCs w:val="18"/>
          <w:lang w:eastAsia="es-MX"/>
        </w:rPr>
        <w:t>Los Organismos garantes promoverán la publicación de la información de Datos Abiertos y Accesibles.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52. </w:t>
      </w:r>
      <w:r w:rsidRPr="00D83478">
        <w:rPr>
          <w:rFonts w:ascii="Arial" w:eastAsia="Times New Roman" w:hAnsi="Arial" w:cs="Arial"/>
          <w:color w:val="2F2F2F"/>
          <w:sz w:val="18"/>
          <w:szCs w:val="18"/>
          <w:lang w:eastAsia="es-MX"/>
        </w:rPr>
        <w:t>El Sistema Nacional establecerá las medidas necesarias para garantizar la estabilidad y seguridad de la plataforma, promoviendo la homologación de procesos y la simplicidad del uso de los sistemas por parte de los usuarios.</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TÍTULO CUARTO</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CULTURA DE TRANSPARENCIA Y APERTURA GUBERNAMENTAL</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 promoción de la transparencia y el derecho de acceso a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53.</w:t>
      </w:r>
      <w:r w:rsidRPr="00D83478">
        <w:rPr>
          <w:rFonts w:ascii="Arial" w:eastAsia="Times New Roman" w:hAnsi="Arial" w:cs="Arial"/>
          <w:color w:val="2F2F2F"/>
          <w:sz w:val="18"/>
          <w:szCs w:val="18"/>
          <w:lang w:eastAsia="es-MX"/>
        </w:rPr>
        <w:t> Los sujetos obligados deberán cooperar con los Organismos garantes competentes para capacitar y actualizar, de forma permanente, a todos sus Servidores Públicos en materia del derecho de acceso a la información, a través de los medios que se considere pertinente.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54. </w:t>
      </w:r>
      <w:r w:rsidRPr="00D83478">
        <w:rPr>
          <w:rFonts w:ascii="Arial" w:eastAsia="Times New Roman" w:hAnsi="Arial" w:cs="Arial"/>
          <w:color w:val="2F2F2F"/>
          <w:sz w:val="18"/>
          <w:szCs w:val="18"/>
          <w:lang w:eastAsia="es-MX"/>
        </w:rPr>
        <w:t>Los Organismos garantes, en el ámbito de sus respectivas competencias o a través de los mecanismos de coordinación que al efecto establezcan, podrán: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Proponer, entre las instituciones públicas y privadas de educación superior, la creación de centros de investigación, difusión y docencia sobre transparencia, derecho de acceso a la información y rendición de cuentas;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Establecer, entre las instituciones públicas de educación, acuerdos para la elaboración y publicación de materiales que fomenten la cultura del derecho de acceso a la información y rendición de cuentas;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Desarrollar, programas de formación de usuarios de este derecho para incrementar su ejercicio y aprovechamiento, privilegiando a integrantes de sectores vulnerables o marginados de la población;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Impulsar, estrategias que pongan al alcance de los diversos sectores de la sociedad los medios para el ejercicio del derecho de acceso a la información, acordes a su contexto sociocultural,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55. </w:t>
      </w:r>
      <w:r w:rsidRPr="00D83478">
        <w:rPr>
          <w:rFonts w:ascii="Arial" w:eastAsia="Times New Roman" w:hAnsi="Arial" w:cs="Arial"/>
          <w:color w:val="2F2F2F"/>
          <w:sz w:val="18"/>
          <w:szCs w:val="18"/>
          <w:lang w:eastAsia="es-MX"/>
        </w:rPr>
        <w:t>Para el cumplimiento de las obligaciones previstas en la presente Ley, los sujetos obligados podrán desarrollar o adoptar, en lo individual o en acuerdo con otros sujetos obligados, esquemas de mejores prácticas que tengan por objeto: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Elevar el nivel de cumplimiento de las disposiciones previstas en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Armonizar el acceso a la información por sectores;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Facilitar el ejercicio del derecho de acceso a la información a las personas,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Procurar la accesibilidad de la información.</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 Transparencia Proactiva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56. </w:t>
      </w:r>
      <w:r w:rsidRPr="00D83478">
        <w:rPr>
          <w:rFonts w:ascii="Arial" w:eastAsia="Times New Roman" w:hAnsi="Arial" w:cs="Arial"/>
          <w:color w:val="2F2F2F"/>
          <w:sz w:val="18"/>
          <w:szCs w:val="18"/>
          <w:lang w:eastAsia="es-MX"/>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57. </w:t>
      </w:r>
      <w:r w:rsidRPr="00D83478">
        <w:rPr>
          <w:rFonts w:ascii="Arial" w:eastAsia="Times New Roman" w:hAnsi="Arial" w:cs="Arial"/>
          <w:color w:val="2F2F2F"/>
          <w:sz w:val="18"/>
          <w:szCs w:val="18"/>
          <w:lang w:eastAsia="es-MX"/>
        </w:rPr>
        <w:t>La información publicada por los sujetos obligados, en el marco de la política de transparencia proactiva, se difundirá en los medios y formatos que más convengan al público al que va dirigida.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58. </w:t>
      </w:r>
      <w:r w:rsidRPr="00D83478">
        <w:rPr>
          <w:rFonts w:ascii="Arial" w:eastAsia="Times New Roman" w:hAnsi="Arial" w:cs="Arial"/>
          <w:color w:val="2F2F2F"/>
          <w:sz w:val="18"/>
          <w:szCs w:val="18"/>
          <w:lang w:eastAsia="es-MX"/>
        </w:rPr>
        <w:t>El Sistema Nacional emitirá los criterios para evaluar la efectividad de la política de la transparencia proactiva, considerando como base, la reutilización que la sociedad haga a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Del Gobierno Abierto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59. </w:t>
      </w:r>
      <w:r w:rsidRPr="00D83478">
        <w:rPr>
          <w:rFonts w:ascii="Arial" w:eastAsia="Times New Roman" w:hAnsi="Arial" w:cs="Arial"/>
          <w:color w:val="2F2F2F"/>
          <w:sz w:val="18"/>
          <w:szCs w:val="18"/>
          <w:lang w:eastAsia="es-MX"/>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lastRenderedPageBreak/>
        <w:t>TÍTULO QUINTO</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OBLIGACIONES DE TRANSPARENCIA</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las disposiciones generales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60. </w:t>
      </w:r>
      <w:r w:rsidRPr="00D83478">
        <w:rPr>
          <w:rFonts w:ascii="Arial" w:eastAsia="Times New Roman" w:hAnsi="Arial" w:cs="Arial"/>
          <w:color w:val="2F2F2F"/>
          <w:sz w:val="18"/>
          <w:szCs w:val="18"/>
          <w:lang w:eastAsia="es-MX"/>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61. </w:t>
      </w:r>
      <w:r w:rsidRPr="00D83478">
        <w:rPr>
          <w:rFonts w:ascii="Arial" w:eastAsia="Times New Roman" w:hAnsi="Arial" w:cs="Arial"/>
          <w:color w:val="2F2F2F"/>
          <w:sz w:val="18"/>
          <w:szCs w:val="18"/>
          <w:lang w:eastAsia="es-MX"/>
        </w:rPr>
        <w:t>Los lineamientos técnicos que emita el Sistema Nacional establecerán los formatos de publicación de la información para asegurar que la información sea veraz, confiable, oportuna, congruente, integral, actualizada, accesible, comprensible, verificable.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Estos lineamientos contemplarán la homologación en la presentación de la información a la que hace referencia este Título por parte de los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62. </w:t>
      </w:r>
      <w:r w:rsidRPr="00D83478">
        <w:rPr>
          <w:rFonts w:ascii="Arial" w:eastAsia="Times New Roman" w:hAnsi="Arial" w:cs="Arial"/>
          <w:color w:val="2F2F2F"/>
          <w:sz w:val="18"/>
          <w:szCs w:val="18"/>
          <w:lang w:eastAsia="es-MX"/>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publicación de la información deberá indicar el sujeto obligado encargado de generarla, así como la fecha de su última actualización.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63. </w:t>
      </w:r>
      <w:r w:rsidRPr="00D83478">
        <w:rPr>
          <w:rFonts w:ascii="Arial" w:eastAsia="Times New Roman" w:hAnsi="Arial" w:cs="Arial"/>
          <w:color w:val="2F2F2F"/>
          <w:sz w:val="18"/>
          <w:szCs w:val="18"/>
          <w:lang w:eastAsia="es-MX"/>
        </w:rPr>
        <w:t>Los Organismos garantes, de oficio o a petición de los particulares, verificarán el cumplimiento que los sujetos obligados den a las disposiciones previstas en este Título.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Las denuncias presentadas por los particulares podrán realizarse en cualquier momento, de conformidad con el procedimiento señalado en la presente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64. </w:t>
      </w:r>
      <w:r w:rsidRPr="00D83478">
        <w:rPr>
          <w:rFonts w:ascii="Arial" w:eastAsia="Times New Roman" w:hAnsi="Arial" w:cs="Arial"/>
          <w:color w:val="2F2F2F"/>
          <w:sz w:val="18"/>
          <w:szCs w:val="18"/>
          <w:lang w:eastAsia="es-MX"/>
        </w:rPr>
        <w:t>La página de inicio de los portales de Internet de los sujetos obligados tendrá un vínculo de acceso directo al sitio donde se encuentra la información pública a la que se refiere este Título, el cual deberá contar con un buscador.</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información de obligaciones de transparencia deberá publicarse con perspectiva de género y discapacidad, cuando así corresponda a su naturaleza.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65. </w:t>
      </w:r>
      <w:r w:rsidRPr="00D83478">
        <w:rPr>
          <w:rFonts w:ascii="Arial" w:eastAsia="Times New Roman" w:hAnsi="Arial" w:cs="Arial"/>
          <w:color w:val="2F2F2F"/>
          <w:sz w:val="18"/>
          <w:szCs w:val="18"/>
          <w:lang w:eastAsia="es-MX"/>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Por lo que, por sí mismos o a través del Sistema Nacional, deberán promover y desarrollar de forma progresiva, políticas y programas tendientes a garantizar la accesibilidad de la información en la máxima medida posible.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Se promoverá la homogeneidad y la estandarización de la información, a través de la emisión de lineamientos y de formatos por parte del Sistema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66. </w:t>
      </w:r>
      <w:r w:rsidRPr="00D83478">
        <w:rPr>
          <w:rFonts w:ascii="Arial" w:eastAsia="Times New Roman" w:hAnsi="Arial" w:cs="Arial"/>
          <w:color w:val="2F2F2F"/>
          <w:sz w:val="18"/>
          <w:szCs w:val="18"/>
          <w:lang w:eastAsia="es-MX"/>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67. </w:t>
      </w:r>
      <w:r w:rsidRPr="00D83478">
        <w:rPr>
          <w:rFonts w:ascii="Arial" w:eastAsia="Times New Roman" w:hAnsi="Arial" w:cs="Arial"/>
          <w:color w:val="2F2F2F"/>
          <w:sz w:val="18"/>
          <w:szCs w:val="18"/>
          <w:lang w:eastAsia="es-MX"/>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68. </w:t>
      </w:r>
      <w:r w:rsidRPr="00D83478">
        <w:rPr>
          <w:rFonts w:ascii="Arial" w:eastAsia="Times New Roman" w:hAnsi="Arial" w:cs="Arial"/>
          <w:color w:val="2F2F2F"/>
          <w:sz w:val="18"/>
          <w:szCs w:val="18"/>
          <w:lang w:eastAsia="es-MX"/>
        </w:rPr>
        <w:t>Los sujetos obligados serán responsables de los datos personales en su posesión y, en relación con éstos, deberán: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Tratar datos personales sólo cuando éstos sean adecuados, pertinentes y no excesivos en relación con los propósitos para los cuales se hayan obtenido o dicho tratamiento se haga en ejercicio de las atribuciones conferidas por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Procurar que los datos personales sean exactos y actualizados;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Sustituir, rectificar o completar, de oficio, los datos personales que fueren inexactos, ya sea total o parcialmente, o incompletos, en el momento en que tengan conocimiento de esta situación,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Adoptar las medidas necesarias que garanticen la seguridad de los datos personales y eviten su alteración, pérdida, transmisión y acceso no autorizado.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69. </w:t>
      </w:r>
      <w:r w:rsidRPr="00D83478">
        <w:rPr>
          <w:rFonts w:ascii="Arial" w:eastAsia="Times New Roman" w:hAnsi="Arial" w:cs="Arial"/>
          <w:color w:val="2F2F2F"/>
          <w:sz w:val="18"/>
          <w:szCs w:val="18"/>
          <w:lang w:eastAsia="es-MX"/>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las obligaciones de transparencia comunes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70. </w:t>
      </w:r>
      <w:r w:rsidRPr="00D83478">
        <w:rPr>
          <w:rFonts w:ascii="Arial" w:eastAsia="Times New Roman" w:hAnsi="Arial" w:cs="Arial"/>
          <w:color w:val="2F2F2F"/>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marco normativo aplicable al sujeto obligado, en el que deberá incluirse leyes, códigos, reglamentos, decretos de creación, manuales administrativos, reglas de operación, criterios, políticas, entre otros;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facultades de cada Área;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metas y objetivos de las Áreas de conformidad con sus programas operativos;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indicadores relacionados con temas de interés público o trascendencia social que conforme a sus funciones, deban establecer;</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indicadores que permitan rendir cuenta de sus objetivos y resultados;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gastos de representación y viáticos, así como el objeto e informe de comisión correspondiente;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número total de las plazas y del personal de base y confianza, especificando el total de las vacantes, por nivel de puesto, para cada unidad administrativa;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contrataciones de servicios profesionales por honorarios, señalando los nombres de los prestadores de servicios, los servicios contratados, el monto de los honorarios y el periodo de contratación;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información en Versión Pública de las declaraciones patrimoniales de los Servidores Públicos que así lo determinen, en los sistemas habilitados para ello, de acuerdo a la normatividad aplicable;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domicilio de la Unidad de Transparencia, además de la dirección electrónica donde podrán recibirse las solicitudes para obtener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convocatorias a concursos para ocupar cargos públicos y los resultados de los mismos;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información de los programas de subsidios, estímulos y apoyos, en el que se deberá informar respecto de los programas de transferencia, de servicios, de infraestructura social y de subsidio, en los que se deberá contener lo siguiente:</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Área;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b)</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Denominación del programa;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Periodo de vigencia;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Diseño, objetivos y alcances;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Metas físicas;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f)</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Población beneficiada estimada;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g)</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Monto aprobado, modificado y ejercido, así como los calendarios de su programación presupuestal;</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h)</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Requisitos y procedimientos de acceso;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Procedimiento de queja o inconformidad ciudadana;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j)</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Mecanismos de exigibilidad;</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k)</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Mecanismos de evaluación, informes de evaluación y seguimiento de recomendaciones;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Indicadores con nombre, definición, método de cálculo, unidad de medida, dimensión, frecuencia de medición, nombre de las bases de datos utilizadas para su cálculo;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m)</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Formas de participación social;</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n)</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Articulación con otros programas sociales;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o)</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Vínculo a las reglas de operación o Documento equivalente;</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Informes periódicos sobre la ejecución y los resultados de las evaluaciones realizadas, y</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q)</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información curricular, desde el nivel de jefe de departamento o equivalente, hasta el titular del sujeto obligado, así como, en su caso, las sanciones administrativas de que haya sido objeto;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listado de Servidores Públicos con sanciones administrativas definitivas, especificando la causa de sanción y la disposición;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servicios que ofrecen señalando los requisitos para acceder a ellos;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trámites, requisitos y formatos que ofrecen;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información financiera sobre el presupuesto asignado, así como los informes del ejercicio trimestral del gasto, en términos de la Ley General de Contabilidad Gubernamental y demás normatividad aplicable;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información relativa a la deuda pública, en términos de la normatividad aplicable;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montos destinados a gastos relativos a comunicación social y publicidad oficial desglosada por tipo de medio, proveedores, número de contrato y concepto o campaña;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XXIV.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informes de resultados de las auditorías al ejercicio presupuestal de cada sujeto obligado que se realicen y, en su caso, las aclaraciones que correspondan;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resultado de la dictaminación de los estados financieros;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w:t>
      </w:r>
    </w:p>
    <w:p w:rsidR="00D83478" w:rsidRPr="00D83478" w:rsidRDefault="00D83478" w:rsidP="00D83478">
      <w:pPr>
        <w:shd w:val="clear" w:color="auto" w:fill="FFFFFF"/>
        <w:spacing w:after="101" w:line="240" w:lineRule="auto"/>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personas les entreguen sobre el uso y destino de dichos recursos;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 licitaciones públicas o procedimientos de invitación restringida: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1.</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convocatoria o invitación emitida, así como los fundamentos legales aplicados para llevarla a cabo;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2.</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nombres de los participantes o invitados;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3.</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nombre del ganador y las razones que lo justifican;</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4.</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Área solicitante y la responsable de su ejecución;</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5.</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convocatorias e invitaciones emitidas;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6.</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dictámenes y fallo de adjudicación;</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7.</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contrato y, en su caso, sus anexos;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8.</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mecanismos de vigilancia y supervisión, incluyendo, en su caso, los estudios de impacto urbano y ambiental, según corresponda;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9.</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partida presupuestal, de conformidad con el clasificador por objeto del gasto, en el caso de ser aplicable;</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10.</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Origen de los recursos especificando si son federales, estatales o municipales, así como el tipo de fondo de participación o aportación respectiva;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11.</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convenios modificatorios que, en su caso, sean firmados, precisando el objeto y la fecha de celebración;</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12.</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informes de avance físico y financiero sobre las obras o servicios contratados;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13.</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convenio de terminación, y</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14.</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finiquito;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b)</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 las adjudicaciones directas: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1.</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propuesta enviada por el participante;</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2.</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motivos y fundamentos legales aplicados para llevarla a cabo;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3.</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autorización del ejercicio de la opción;</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4.</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En su caso, las cotizaciones consideradas, especificando los nombres de los proveedores y los montos;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5.</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nombre de la persona física o moral adjudicada;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6.</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unidad administrativa solicitante y la responsable de su ejecución;</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7.</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número, fecha, el monto del contrato y el plazo de entrega o de ejecución de los servicios u obra;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8.</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mecanismos de vigilancia y supervisión, incluyendo, en su caso, los estudios de impacto urbano y ambiental, según corresponda;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9.</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informes de avance sobre las obras o servicios contratados;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10.</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convenio de terminación, y</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11.</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finiquito;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informes que por disposición legal generen los sujetos obligados;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estadísticas que generen en cumplimiento de sus facultades, competencias o funciones con la mayor desagregación posible;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Informe de avances programáticos o presupuestales, balances generales y su estado financiero;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Padrón de proveedores y contratistas;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convenios de coordinación de concertación con los sectores social y privado;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XXXIV.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inventario de bienes muebles e inmuebles en posesión y propiedad;</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XXXV.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recomendaciones emitidas por los órganos públicos del Estado mexicano u organismos internacionales garantes de los derechos humanos, así como las acciones que han llevado a cabo para su atención;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XXXVI.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resoluciones y laudos que se emitan en procesos o procedimientos seguidos en forma de juicio;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XXXVII.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mecanismos de participación ciudadana;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XXXVIII.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programas que ofrecen, incluyendo información sobre la población, objetivo y destino, así como los trámites, tiempos de respuesta, requisitos y formatos para acceder a los mismos;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XXXIX.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actas y resoluciones del Comité de Transparencia de los sujetos obligados;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XL.</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Todas las evaluaciones y encuestas que hagan los sujetos obligados a programas financiados con recursos públicos;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XLI.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estudios financiados con recursos públicos;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XLII.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listado de jubilados y pensionados y el monto que reciben;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XLIII.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ingresos recibidos por cualquier concepto señalando el nombre de los responsables de recibirlos, administrarlos y ejercerlos, así como su destino, indicando el destino de cada uno de ellos;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XLIV.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Donaciones hechas a terceros en dinero o en especie;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XLV.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catálogo de disposición y guía de archivo documental;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XLVI.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actas de sesiones ordinarias y extraordinarias, así como las opiniones y recomendaciones que emitan, en su caso, los consejos consultivos;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XLVII.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XLVIII.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Cualquier otra información que sea de utilidad o se considere relevante, además de la que, con base en la información estadística, responda a las preguntas hechas con más frecuencia por el público.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las obligaciones de transparencia específicas de los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71. </w:t>
      </w:r>
      <w:r w:rsidRPr="00D83478">
        <w:rPr>
          <w:rFonts w:ascii="Arial" w:eastAsia="Times New Roman" w:hAnsi="Arial" w:cs="Arial"/>
          <w:color w:val="2F2F2F"/>
          <w:sz w:val="18"/>
          <w:szCs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En el caso del Poder Ejecutivo Federal, los poderes ejecutivos de las Entidades Federativas, el Órgano Ejecutivo del Distrito Federal y los municipios: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Plan Nacional de Desarrollo, los planes estatales de desarrollo o el Programa General de Desarrollo del Distrito Federal, según corresponda;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b)</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presupuesto de egresos y las fórmulas de distribución de los recursos otorgados;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listado de expropiaciones decretadas y ejecutadas que incluya, cuando menos, la fecha de expropiación, el domicilio y la causa de utilidad pública y las ocupaciones superficiales;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f)</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información detallada que contengan los planes de desarrollo urbano, ordenamiento territorial y ecológico, los tipos y usos de suelo, licencias de uso y construcción otorgadas por los gobiernos municipales, y</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g)</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Adicionalmente, en el caso de los municipios: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contenido de las gacetas municipales, las cuales deberán comprender los resolutivos y acuerdos aprobados por los ayuntamientos, y</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b)</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actas de sesiones de cabildo, los controles de asistencia de los integrantes del Ayuntamiento a las sesiones de cabildo y el sentido de votación de los miembros del cabildo sobre las iniciativas o acuerdos.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72. </w:t>
      </w:r>
      <w:r w:rsidRPr="00D83478">
        <w:rPr>
          <w:rFonts w:ascii="Arial" w:eastAsia="Times New Roman" w:hAnsi="Arial" w:cs="Arial"/>
          <w:color w:val="2F2F2F"/>
          <w:sz w:val="18"/>
          <w:szCs w:val="18"/>
          <w:lang w:eastAsia="es-MX"/>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Agenda legislativa;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Gaceta Parlamentaria;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Orden del Día;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Diario de Debates;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versiones estenográficas;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asistencia de cada una de sus sesiones del Pleno y de las Comisiones y Comités;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iniciativas de ley o decretos, puntos de acuerdo, la fecha en que se recibió, las Comisiones a las que se turnaron, y los dictámenes que, en su caso, recaigan sobre las mismas;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leyes, decretos y acuerdos aprobados por el órgano legislativo;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resoluciones definitivas sobre juicios políticos y declaratorias de procedencia;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versiones públicas de la información entregada en las audiencias públicas, comparecencias y en los procedimientos de designación, ratificación, elección, reelección o cualquier otro;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contrataciones de servicios personales señalando el nombre del prestador del servicio, objeto, monto y vigencia del contrato de los órganos de gobierno, Comisiones, Comités, Grupos Parlamentarios y centros de estudio u órganos de investigación;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informe semestral del ejercicio presupuestal del uso y destino de los recursos financieros de los órganos de gobierno, Comisiones, Comités, Grupos Parlamentarios y centros de estudio u órganos de investigación;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resultados de los estudios o investigaciones de naturaleza económica, política y social que realicen los centros de estudio o investigación legislativa,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XV.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padrón de cabilderos, de acuerdo a la normatividad aplicable.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73. </w:t>
      </w:r>
      <w:r w:rsidRPr="00D83478">
        <w:rPr>
          <w:rFonts w:ascii="Arial" w:eastAsia="Times New Roman" w:hAnsi="Arial" w:cs="Arial"/>
          <w:color w:val="2F2F2F"/>
          <w:sz w:val="18"/>
          <w:szCs w:val="18"/>
          <w:lang w:eastAsia="es-MX"/>
        </w:rPr>
        <w:t>Además de lo señalado en el artículo 70 de la presente Ley, los sujetos obligados de los Poderes Judiciales Federal y de las Entidades Federativas deberán poner a disposición del público y actualizar la siguiente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tesis y ejecutorias publicadas en el Semanario Judicial de la Federación o en la Gaceta respectiva de cada tribunal administrativo, incluyendo, tesis jurisprudenciales y aisladas;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versiones públicas de las sentencias que sean de interés público;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versiones estenográficas de las sesiones públicas;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relacionada con los procesos por medio de los cuales fueron designados los jueces y magistrados,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lista de acuerdos que diariamente se publiquen.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74. </w:t>
      </w:r>
      <w:r w:rsidRPr="00D83478">
        <w:rPr>
          <w:rFonts w:ascii="Arial" w:eastAsia="Times New Roman" w:hAnsi="Arial" w:cs="Arial"/>
          <w:color w:val="2F2F2F"/>
          <w:sz w:val="18"/>
          <w:szCs w:val="18"/>
          <w:lang w:eastAsia="es-MX"/>
        </w:rPr>
        <w:t>Además de lo señalado en el artículo 70 de la presente Ley, los órganos autónomos deberán poner a disposición del público y actualizar la siguiente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Instituto Nacional Electoral y organismos públicos locales electorales de las Entidades Federativas: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listados de partidos políticos, asociaciones y agrupaciones políticas o de ciudadanos registrados ante la autoridad electoral;</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b)</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informes que presenten los partidos políticos, asociaciones y agrupaciones políticas o de ciudadanos;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geografía y cartografía electoral;</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registro de candidatos a cargos de elección popular;</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catálogo de estaciones de radio y canales de televisión, pautas de transmisión, versiones de spots de los institutos electorales y de los partidos políticos;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f)</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g)</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metodología e informes sobre la publicación de encuestas por muestreo, encuestas de salida y conteos rápidos financiados por las autoridades electorales competentes;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h)</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metodología e informe del Programa de Resultados Preliminares Electorales;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cómputos totales de las elecciones y procesos de participación ciudadana;</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j)</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resultados y declaraciones de validez de las elecciones;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k)</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franquicias postales y telegráficas asignadas al partido político para el cumplimiento de sus funciones;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información sobre votos de mexicanos residentes en el extranjero;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m)</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dictámenes, informes y resoluciones sobre pérdida de registro y liquidación del patrimonio de los partidos políticos nacionales y locales, y</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n)</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monitoreo de medios;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Organismos de protección de los derechos humanos Nacional y de las Entidades federativas: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listado y las versiones públicas de las recomendaciones emitidas, su destinatario o autoridad a la que se recomienda y el estado que guarda su atención, incluyendo, en su caso, las minutas de comparecencias de los titulares que se negaron a aceptar las</w:t>
      </w:r>
    </w:p>
    <w:p w:rsidR="00D83478" w:rsidRPr="00D83478" w:rsidRDefault="00D83478" w:rsidP="00D83478">
      <w:pPr>
        <w:shd w:val="clear" w:color="auto" w:fill="FFFFFF"/>
        <w:spacing w:after="101" w:line="240" w:lineRule="auto"/>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recomendaciones;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b)</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quejas y denuncias presentadas ante las autoridades administrativas y penales respectivas, señalando el estado procesal en que se encuentran y, en su caso, el sentido en el que se resolvieron;</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versiones públicas del acuerdo de conciliación, previo consentimiento del quejoso;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Listado de medidas precautorias, cautelares o equivalentes giradas, una vez concluido el Expediente;</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f)</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información relacionada con las acciones y resultados de defensa, promoción y protección de los derechos humanos;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g)</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actas y versiones estenográficas de las sesiones del consejo consultivo, así como las opiniones que emite;</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h)</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resultados de los estudios, publicaciones o investigaciones que realicen;</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programas de prevención y promoción en materia de derechos humanos;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j)</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estado que guardan los derechos humanos en el sistema penitenciario y de readaptación social del país;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k)</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seguimiento, evaluación y monitoreo, en materia de igualdad entre mujeres y hombres;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programas y las acciones de coordinación con las dependencias competentes para impulsar el cumplimiento de tratados de los que el Estado mexicano sea parte, en materia de Derechos Humanos, y</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m)</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lineamientos generales de la actuación de la Comisión Nacional de los Derechos Humanos y recomendaciones emitidas por el Consejo Consultivo;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Organismos garantes del derecho de acceso a la información y la protección de datos personales: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relación de observaciones y resoluciones emitidas y el seguimiento a cada una de ellas, incluyendo las respuestas entregadas por los sujetos obligados a los solicitantes en cumplimiento de las resoluciones;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b)</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criterios orientadores que deriven de sus resoluciones;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actas de las sesiones del pleno y las versiones estenográficas;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resultados de la evaluación al cumplimiento de la presente Ley por parte de los sujetos obligados;</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estudios que apoyan la resolución de los recursos de revisión;</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f)</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En su caso, las sentencias, ejecutorias o suspensiones judiciales que existan en contra de sus resoluciones, y</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g)</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número de quejas, denuncias y recursos de revisión dirigidos a cada uno de los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75. </w:t>
      </w:r>
      <w:r w:rsidRPr="00D83478">
        <w:rPr>
          <w:rFonts w:ascii="Arial" w:eastAsia="Times New Roman" w:hAnsi="Arial" w:cs="Arial"/>
          <w:color w:val="2F2F2F"/>
          <w:sz w:val="18"/>
          <w:szCs w:val="18"/>
          <w:lang w:eastAsia="es-MX"/>
        </w:rPr>
        <w:t>Además de lo señalado en el artículo 70 de la presente Ley, las instituciones de educación superior públicas dotadas de autonomía deberán poner a disposición del público y actualizar la siguiente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planes y programas de estudio según el sistema que ofrecen, ya sea escolarizado o abierto, con las áreas de conocimiento, el perfil profesional de quien cursa el plan de estudios, la duración del programa con las asignaturas, su valor en créditos;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Toda la información relacionada con sus procedimientos administrativos;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remuneración de los profesores, incluyendo los estímulos al desempeño, nivel y monto;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lista con los profesores con licencia o en año sabático;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listado de las becas y apoyos que otorgan, así como los procedimientos y requisitos para obtenerlos;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convocatorias de los concursos de oposición;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información relativa a los procesos de selección de los consejos;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Resultado de las evaluaciones del cuerpo docente,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listado de instituciones incorporadas y requisitos de incorporación.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76. </w:t>
      </w:r>
      <w:r w:rsidRPr="00D83478">
        <w:rPr>
          <w:rFonts w:ascii="Arial" w:eastAsia="Times New Roman" w:hAnsi="Arial" w:cs="Arial"/>
          <w:color w:val="2F2F2F"/>
          <w:sz w:val="18"/>
          <w:szCs w:val="18"/>
          <w:lang w:eastAsia="es-MX"/>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padrón de afiliados o militantes de los partidos políticos, que contendrá, exclusivamente: apellidos, nombre o nombres, fecha de afiliación y entidad de residencia;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acuerdos y resoluciones de los órganos de dirección de los partidos políticos;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convenios de participación entre partidos políticos con organizaciones de la sociedad civil;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Contratos y convenios para la adquisición o arrendamiento de bienes y servicios;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minutas de las sesiones de los partidos políticos;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responsables de los órganos internos de finanzas de los partidos políticos;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organizaciones sociales adherentes o similares a algún partido político;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montos de las cuotas ordinarias y extraordinarias aportadas por sus militantes;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montos autorizados de financiamiento privado, así como una relación de los nombres de los aportantes vinculados con los montos aportados;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listado de aportantes a las precampañas y campañas políticas;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acta de la asamblea constitutiva;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demarcaciones electorales en las que participen;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tiempos que les corresponden en canales de radio y televisión;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Sus documentos básicos, plataformas electorales y programas de gobierno y los mecanismos de designación de los órganos de dirección en sus respectivos ámbitos;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directorio de sus órganos de dirección nacionales, estatales, municipales, del Distrito Federal y, en su caso, regionales, delegacionales y distritales;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currículo con fotografía reciente de todos los precandidatos y candidatos a cargos de elección popular, con el cargo al que se postula, el distrito electoral y la entidad federativa;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currículo de los dirigentes a nivel nacional, estatal y municipal;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convenios de frente, coalición o fusión que celebren o de participación electoral que realicen con agrupaciones políticas nacionales;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convocatorias que emitan para la elección de sus dirigentes o la postulación de sus candidatos a cargos de elección popular y, en su caso, el registro correspondiente;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responsables de los procesos internos de evaluación y selección de candidatos a cargos de elección popular, conforme a su normatividad interna;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Informes sobre el gasto del financiamiento público ordinario recibido para la capacitación, promoción y desarrollo del liderazgo político de las mujeres;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resoluciones dictadas por los órganos de control;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montos de financiamiento público otorgados mensualmente, en cualquier modalidad, a sus órganos nacionales, estatales, municipales y del Distrito Federal, así como los descuentos correspondientes a sanciones;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estado de situación financiera y patrimonial; el inventario de los bienes inmuebles de los que sean propietarios, así como los anexos que formen parte integrante de los documentos anteriores;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resoluciones que emitan sus órganos disciplinarios de cualquier nivel, una vez que hayan causado estado;</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nombres de sus representantes ante la autoridad electoral competente;</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mecanismos de control y supervisión aplicados a los procesos internos de selección de candidatos;</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listado de fundaciones, asociaciones, centros o institutos de investigación o capacitación o cualquier otro que reciban apoyo económico de los partidos políticos, así como los montos destinados para tal efecto, y</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XXX.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resoluciones que dicte la autoridad electoral competente respecto de los informes de ingresos y gastos.</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77. </w:t>
      </w:r>
      <w:r w:rsidRPr="00D83478">
        <w:rPr>
          <w:rFonts w:ascii="Arial" w:eastAsia="Times New Roman" w:hAnsi="Arial" w:cs="Arial"/>
          <w:color w:val="2F2F2F"/>
          <w:sz w:val="18"/>
          <w:szCs w:val="18"/>
          <w:lang w:eastAsia="es-MX"/>
        </w:rPr>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nombre del servidor público y de la persona física o moral que represente al fideicomitente, al fiduciario y al fideicomisario;</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unidad administrativa responsable del fideicomiso;</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monto total, el uso y destino del patrimonio fideicomitido, distinguiendo las aportaciones públicas y fuente de los recursos, los subsidios, donaciones, transferencias, excedentes, inversiones realizadas y aportaciones o subvenciones que reciban;</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saldo total al cierre del ejercicio fiscal, sin perjuicio de los demás informes que deban presentarse en los términos de las disposiciones aplicables;</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modificaciones que, en su caso, sufran los contratos o decretos de constitución del fideicomiso o del fondo público;</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padrón de beneficiarios, en su caso;</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Causas por las que, en su caso, se inicie el proceso de constitución o extinción del fideicomiso o fondo público, especificando, de manera detallada, los recursos financieros destinados para tal efecto, y</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contratos de obras, adquisiciones y servicios que involucren recursos públicos del fideicomiso, así como los honorarios derivados de los servicios y operaciones que realice la institución de crédito o la fiduciaria.</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78. </w:t>
      </w:r>
      <w:r w:rsidRPr="00D83478">
        <w:rPr>
          <w:rFonts w:ascii="Arial" w:eastAsia="Times New Roman" w:hAnsi="Arial" w:cs="Arial"/>
          <w:color w:val="2F2F2F"/>
          <w:sz w:val="18"/>
          <w:szCs w:val="18"/>
          <w:lang w:eastAsia="es-MX"/>
        </w:rPr>
        <w:t>Las autoridades administrativas y jurisdiccionales en materia laboral deberán poner a disposición del público y mantener actualizada y accesible</w:t>
      </w:r>
      <w:r w:rsidRPr="00D83478">
        <w:rPr>
          <w:rFonts w:ascii="Arial" w:eastAsia="Times New Roman" w:hAnsi="Arial" w:cs="Arial"/>
          <w:b/>
          <w:bCs/>
          <w:color w:val="2F2F2F"/>
          <w:sz w:val="18"/>
          <w:szCs w:val="18"/>
          <w:lang w:eastAsia="es-MX"/>
        </w:rPr>
        <w:t>,</w:t>
      </w:r>
      <w:r w:rsidRPr="00D83478">
        <w:rPr>
          <w:rFonts w:ascii="Arial" w:eastAsia="Times New Roman" w:hAnsi="Arial" w:cs="Arial"/>
          <w:color w:val="2F2F2F"/>
          <w:sz w:val="18"/>
          <w:szCs w:val="18"/>
          <w:lang w:eastAsia="es-MX"/>
        </w:rPr>
        <w:t> la siguiente información de los sindicatos:</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documentos del registro de los sindicatos, que deberán contener, entre otros:</w:t>
      </w:r>
    </w:p>
    <w:p w:rsidR="00D83478" w:rsidRPr="00D83478" w:rsidRDefault="00D83478" w:rsidP="00D83478">
      <w:pPr>
        <w:shd w:val="clear" w:color="auto" w:fill="FFFFFF"/>
        <w:spacing w:after="80"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domicilio;</w:t>
      </w:r>
    </w:p>
    <w:p w:rsidR="00D83478" w:rsidRPr="00D83478" w:rsidRDefault="00D83478" w:rsidP="00D83478">
      <w:pPr>
        <w:shd w:val="clear" w:color="auto" w:fill="FFFFFF"/>
        <w:spacing w:after="80"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b)</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Número de registro;</w:t>
      </w:r>
    </w:p>
    <w:p w:rsidR="00D83478" w:rsidRPr="00D83478" w:rsidRDefault="00D83478" w:rsidP="00D83478">
      <w:pPr>
        <w:shd w:val="clear" w:color="auto" w:fill="FFFFFF"/>
        <w:spacing w:after="80"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Nombre del sindicato;</w:t>
      </w:r>
    </w:p>
    <w:p w:rsidR="00D83478" w:rsidRPr="00D83478" w:rsidRDefault="00D83478" w:rsidP="00D83478">
      <w:pPr>
        <w:shd w:val="clear" w:color="auto" w:fill="FFFFFF"/>
        <w:spacing w:after="80"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Nombre de los integrantes del comité ejecutivo y comisiones que ejerzan funciones de vigilancia;</w:t>
      </w:r>
    </w:p>
    <w:p w:rsidR="00D83478" w:rsidRPr="00D83478" w:rsidRDefault="00D83478" w:rsidP="00D83478">
      <w:pPr>
        <w:shd w:val="clear" w:color="auto" w:fill="FFFFFF"/>
        <w:spacing w:after="80"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Fecha de vigencia del comité ejecutivo;</w:t>
      </w:r>
    </w:p>
    <w:p w:rsidR="00D83478" w:rsidRPr="00D83478" w:rsidRDefault="00D83478" w:rsidP="00D83478">
      <w:pPr>
        <w:shd w:val="clear" w:color="auto" w:fill="FFFFFF"/>
        <w:spacing w:after="80"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f)</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Número de socios;</w:t>
      </w:r>
    </w:p>
    <w:p w:rsidR="00D83478" w:rsidRPr="00D83478" w:rsidRDefault="00D83478" w:rsidP="00D83478">
      <w:pPr>
        <w:shd w:val="clear" w:color="auto" w:fill="FFFFFF"/>
        <w:spacing w:after="80"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g)</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Centro de trabajo al que pertenezcan, y</w:t>
      </w:r>
    </w:p>
    <w:p w:rsidR="00D83478" w:rsidRPr="00D83478" w:rsidRDefault="00D83478" w:rsidP="00D83478">
      <w:pPr>
        <w:shd w:val="clear" w:color="auto" w:fill="FFFFFF"/>
        <w:spacing w:after="80"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h)</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Central a la que pertenezcan, en su caso;</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tomas de nota;</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estatuto;</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padrón de socios;</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actas de asamblea;</w:t>
      </w:r>
    </w:p>
    <w:p w:rsidR="00D83478" w:rsidRPr="00D83478" w:rsidRDefault="00D83478" w:rsidP="00D83478">
      <w:pPr>
        <w:shd w:val="clear" w:color="auto" w:fill="FFFFFF"/>
        <w:spacing w:after="80"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reglamentos interiores de trabajo;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contratos colectivos, incluyendo el tabulador, convenios y las condiciones generales de trabajo,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Todos los documentos contenidos en el Expediente de registro sindical y de contratos colectivos de trabajo.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Por lo que se refiere a los documentos que obran en el Expediente de registro de las asociaciones, únicamente estará clasificada como información confidencial, los domicilios de los trabajadores señalados en los padrones de socios.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79. </w:t>
      </w:r>
      <w:r w:rsidRPr="00D83478">
        <w:rPr>
          <w:rFonts w:ascii="Arial" w:eastAsia="Times New Roman" w:hAnsi="Arial" w:cs="Arial"/>
          <w:color w:val="2F2F2F"/>
          <w:sz w:val="18"/>
          <w:szCs w:val="18"/>
          <w:lang w:eastAsia="es-MX"/>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Contratos y convenios entre sindicatos y autoridades;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directorio del Comité Ejecutivo;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padrón de socios,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relación detallada de los recursos públicos económicos, en especie, bienes o donativos que reciban y el informe detallado del ejercicio y destino final de los recursos públicos que ejerzan.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Por lo que se refiere a los documentos que obran en el Expediente de registro de las asociaciones, únicamente estará clasificada como información confidencial, los domicilios de los trabajadores señalados en los padrones de socios.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80. </w:t>
      </w:r>
      <w:r w:rsidRPr="00D83478">
        <w:rPr>
          <w:rFonts w:ascii="Arial" w:eastAsia="Times New Roman" w:hAnsi="Arial" w:cs="Arial"/>
          <w:color w:val="2F2F2F"/>
          <w:sz w:val="18"/>
          <w:szCs w:val="18"/>
          <w:lang w:eastAsia="es-MX"/>
        </w:rPr>
        <w:t>Para determinar la información adicional que publicarán todos los sujetos obligados de manera obligatoria, los Organismos garantes deberán: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Solicitar a los sujetos obligados que, atendiendo a los lineamientos emitidos por el Sistema Nacional, remitan el listado de información que consideren de interés público;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Revisar el listado que remitió el sujeto obligado con base en las funciones, atribuciones y competencias que la normatividad aplicable le otorgue,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Determinar el catálogo de información que el sujeto obligado deberá publicar como obligación de transparencia.</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IV</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las obligaciones específicas de las personas físicas o morales que reciben y ejercen recursos</w:t>
      </w:r>
      <w:r w:rsidRPr="00D83478">
        <w:rPr>
          <w:rFonts w:ascii="Arial" w:eastAsia="Times New Roman" w:hAnsi="Arial" w:cs="Arial"/>
          <w:color w:val="2F2F2F"/>
          <w:sz w:val="18"/>
          <w:szCs w:val="18"/>
          <w:lang w:eastAsia="es-MX"/>
        </w:rPr>
        <w:br/>
      </w:r>
      <w:r w:rsidRPr="00D83478">
        <w:rPr>
          <w:rFonts w:ascii="Arial" w:eastAsia="Times New Roman" w:hAnsi="Arial" w:cs="Arial"/>
          <w:b/>
          <w:bCs/>
          <w:color w:val="2F2F2F"/>
          <w:sz w:val="18"/>
          <w:szCs w:val="18"/>
          <w:lang w:eastAsia="es-MX"/>
        </w:rPr>
        <w:t>públicos o ejercen actos de autoridad</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81. </w:t>
      </w:r>
      <w:r w:rsidRPr="00D83478">
        <w:rPr>
          <w:rFonts w:ascii="Arial" w:eastAsia="Times New Roman" w:hAnsi="Arial" w:cs="Arial"/>
          <w:color w:val="2F2F2F"/>
          <w:sz w:val="18"/>
          <w:szCs w:val="18"/>
          <w:lang w:eastAsia="es-MX"/>
        </w:rPr>
        <w:t>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82. </w:t>
      </w:r>
      <w:r w:rsidRPr="00D83478">
        <w:rPr>
          <w:rFonts w:ascii="Arial" w:eastAsia="Times New Roman" w:hAnsi="Arial" w:cs="Arial"/>
          <w:color w:val="2F2F2F"/>
          <w:sz w:val="18"/>
          <w:szCs w:val="18"/>
          <w:lang w:eastAsia="es-MX"/>
        </w:rPr>
        <w:t>Para determinar la información que deberán hacer pública las personas físicas o morales que reciben y ejercen recursos públicos o realizan actos de autoridad, los Organismos garantes competentes deberán: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Solicitar a las personas físicas o morales que, atendiendo a los lineamientos emitidos por el Sistema Nacional, remitan el listado de información que consideren de interés público;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Revisar el listado que remitió la persona física o moral en la medida en que reciban y ejerzan recursos o realicen actos de autoridad que la normatividad aplicable le otorgue,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Determinar las obligaciones de transparencia que deben cumplir y los plazos para ello.</w:t>
      </w:r>
    </w:p>
    <w:p w:rsidR="00D83478" w:rsidRPr="00D83478" w:rsidRDefault="00D83478" w:rsidP="00D83478">
      <w:pPr>
        <w:shd w:val="clear" w:color="auto" w:fill="FFFFFF"/>
        <w:spacing w:after="98"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V</w:t>
      </w:r>
    </w:p>
    <w:p w:rsidR="00D83478" w:rsidRPr="00D83478" w:rsidRDefault="00D83478" w:rsidP="00D83478">
      <w:pPr>
        <w:shd w:val="clear" w:color="auto" w:fill="FFFFFF"/>
        <w:spacing w:after="98"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las obligaciones específicas en materia energética</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83. </w:t>
      </w:r>
      <w:r w:rsidRPr="00D83478">
        <w:rPr>
          <w:rFonts w:ascii="Arial" w:eastAsia="Times New Roman" w:hAnsi="Arial" w:cs="Arial"/>
          <w:color w:val="2F2F2F"/>
          <w:sz w:val="18"/>
          <w:szCs w:val="18"/>
          <w:lang w:eastAsia="es-MX"/>
        </w:rPr>
        <w:t>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losprocedimientos que se lleven a cabo para tal efecto.</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xml:space="preserve">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w:t>
      </w:r>
      <w:r w:rsidRPr="00D83478">
        <w:rPr>
          <w:rFonts w:ascii="Arial" w:eastAsia="Times New Roman" w:hAnsi="Arial" w:cs="Arial"/>
          <w:color w:val="2F2F2F"/>
          <w:sz w:val="18"/>
          <w:szCs w:val="18"/>
          <w:lang w:eastAsia="es-MX"/>
        </w:rPr>
        <w:lastRenderedPageBreak/>
        <w:t>Protección al Medio Ambiente del Sector Hidrocarburos; de Petróleos Mexicanos y de la Comisión Federal de Electricidad, en esta materia</w:t>
      </w:r>
      <w:r w:rsidRPr="00D83478">
        <w:rPr>
          <w:rFonts w:ascii="Arial" w:eastAsia="Times New Roman" w:hAnsi="Arial" w:cs="Arial"/>
          <w:i/>
          <w:iCs/>
          <w:color w:val="2F2F2F"/>
          <w:sz w:val="18"/>
          <w:szCs w:val="18"/>
          <w:lang w:eastAsia="es-MX"/>
        </w:rPr>
        <w:t>.</w:t>
      </w:r>
    </w:p>
    <w:p w:rsidR="00D83478" w:rsidRPr="00D83478" w:rsidRDefault="00D83478" w:rsidP="00D83478">
      <w:pPr>
        <w:shd w:val="clear" w:color="auto" w:fill="FFFFFF"/>
        <w:spacing w:after="98"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VI</w:t>
      </w:r>
    </w:p>
    <w:p w:rsidR="00D83478" w:rsidRPr="00D83478" w:rsidRDefault="00D83478" w:rsidP="00D83478">
      <w:pPr>
        <w:shd w:val="clear" w:color="auto" w:fill="FFFFFF"/>
        <w:spacing w:after="98"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 verificación de las obligaciones de transparencia</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84. </w:t>
      </w:r>
      <w:r w:rsidRPr="00D83478">
        <w:rPr>
          <w:rFonts w:ascii="Arial" w:eastAsia="Times New Roman" w:hAnsi="Arial" w:cs="Arial"/>
          <w:color w:val="2F2F2F"/>
          <w:sz w:val="18"/>
          <w:szCs w:val="18"/>
          <w:lang w:eastAsia="es-MX"/>
        </w:rPr>
        <w:t>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85. </w:t>
      </w:r>
      <w:r w:rsidRPr="00D83478">
        <w:rPr>
          <w:rFonts w:ascii="Arial" w:eastAsia="Times New Roman" w:hAnsi="Arial" w:cs="Arial"/>
          <w:color w:val="2F2F2F"/>
          <w:sz w:val="18"/>
          <w:szCs w:val="18"/>
          <w:lang w:eastAsia="es-MX"/>
        </w:rPr>
        <w:t>Los Organismos garantes vigilarán que las obligaciones de transparencia que publiquen los sujetos obligados cumplan con lo dispuesto en los artículos 70 a 83 de esta Ley y demás disposiciones aplicables.</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86. </w:t>
      </w:r>
      <w:r w:rsidRPr="00D83478">
        <w:rPr>
          <w:rFonts w:ascii="Arial" w:eastAsia="Times New Roman" w:hAnsi="Arial" w:cs="Arial"/>
          <w:color w:val="2F2F2F"/>
          <w:sz w:val="18"/>
          <w:szCs w:val="18"/>
          <w:lang w:eastAsia="es-MX"/>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87. </w:t>
      </w:r>
      <w:r w:rsidRPr="00D83478">
        <w:rPr>
          <w:rFonts w:ascii="Arial" w:eastAsia="Times New Roman" w:hAnsi="Arial" w:cs="Arial"/>
          <w:color w:val="2F2F2F"/>
          <w:sz w:val="18"/>
          <w:szCs w:val="18"/>
          <w:lang w:eastAsia="es-MX"/>
        </w:rPr>
        <w:t>La verificación tendrá por objeto revisar y constatar el debido cumplimiento a las obligaciones de transparencia en términos de lo previsto en los artículos 70 a 83 de esta Ley, según corresponda a cada sujeto obligado y demás disposiciones aplicables.</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88. </w:t>
      </w:r>
      <w:r w:rsidRPr="00D83478">
        <w:rPr>
          <w:rFonts w:ascii="Arial" w:eastAsia="Times New Roman" w:hAnsi="Arial" w:cs="Arial"/>
          <w:color w:val="2F2F2F"/>
          <w:sz w:val="18"/>
          <w:szCs w:val="18"/>
          <w:lang w:eastAsia="es-MX"/>
        </w:rPr>
        <w:t>La verificación que realicen los Organismos garantes en el ámbito de sus respectivas competencias, se sujetará a lo siguiente:</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Constatar que la información esté completa, publicada y actualizada en tiempo y forma;</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sujeto obligado deberá informar al organismo garante sobre el cumplimento de los requerimientos del dictamen, y</w:t>
      </w:r>
    </w:p>
    <w:p w:rsidR="00D83478" w:rsidRPr="00D83478" w:rsidRDefault="00D83478" w:rsidP="00D83478">
      <w:pPr>
        <w:shd w:val="clear" w:color="auto" w:fill="FFFFFF"/>
        <w:spacing w:after="98"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Organismos garantes verificarán el cumplimiento a la resolución una vez transcurrido el plazo y si consideran que se dio cumplimiento los requerimientos del dictamen, se emitirá un acuerdo</w:t>
      </w:r>
    </w:p>
    <w:p w:rsidR="00D83478" w:rsidRPr="00D83478" w:rsidRDefault="00D83478" w:rsidP="00D83478">
      <w:pPr>
        <w:shd w:val="clear" w:color="auto" w:fill="FFFFFF"/>
        <w:spacing w:after="98" w:line="240" w:lineRule="auto"/>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de cumplimiento.</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Organismos garantes podrán solicitar los informes complementarios al sujeto obligado que requiera para allegarse de los elementos de juicio que considere necesarios para llevar a cabo la verificación.</w:t>
      </w:r>
    </w:p>
    <w:p w:rsidR="00D83478" w:rsidRPr="00D83478" w:rsidRDefault="00D83478" w:rsidP="00D83478">
      <w:pPr>
        <w:shd w:val="clear" w:color="auto" w:fill="FFFFFF"/>
        <w:spacing w:after="98"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caso de que los Organismos garantes consideren que subsiste el incumplimiento total o parcial de la resolución, en un plazo no mayor a cinco días, se informará al Pleno para que, en su caso, imponga las medidas de apremio o</w:t>
      </w:r>
      <w:r w:rsidRPr="00D83478">
        <w:rPr>
          <w:rFonts w:ascii="Arial" w:eastAsia="Times New Roman" w:hAnsi="Arial" w:cs="Arial"/>
          <w:b/>
          <w:bCs/>
          <w:color w:val="2F2F2F"/>
          <w:sz w:val="18"/>
          <w:szCs w:val="18"/>
          <w:lang w:eastAsia="es-MX"/>
        </w:rPr>
        <w:t> </w:t>
      </w:r>
      <w:r w:rsidRPr="00D83478">
        <w:rPr>
          <w:rFonts w:ascii="Arial" w:eastAsia="Times New Roman" w:hAnsi="Arial" w:cs="Arial"/>
          <w:color w:val="2F2F2F"/>
          <w:sz w:val="18"/>
          <w:szCs w:val="18"/>
          <w:lang w:eastAsia="es-MX"/>
        </w:rPr>
        <w:t>sanciones, conforme a lo establecido por esta Ley.</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VII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 denuncia por incumplimiento a las obligaciones de transparencia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89. </w:t>
      </w:r>
      <w:r w:rsidRPr="00D83478">
        <w:rPr>
          <w:rFonts w:ascii="Arial" w:eastAsia="Times New Roman" w:hAnsi="Arial" w:cs="Arial"/>
          <w:color w:val="2F2F2F"/>
          <w:sz w:val="18"/>
          <w:szCs w:val="18"/>
          <w:lang w:eastAsia="es-MX"/>
        </w:rPr>
        <w:t>Cualquier persona podrá denunciar ante los Organismos garantes la falta de publicación de las obligaciones de transparencia previstas en los artículos 70 a 83 de esta Ley y demás disposiciones aplicables, en sus respectivos ámbitos de competencia.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90. </w:t>
      </w:r>
      <w:r w:rsidRPr="00D83478">
        <w:rPr>
          <w:rFonts w:ascii="Arial" w:eastAsia="Times New Roman" w:hAnsi="Arial" w:cs="Arial"/>
          <w:color w:val="2F2F2F"/>
          <w:sz w:val="18"/>
          <w:szCs w:val="18"/>
          <w:lang w:eastAsia="es-MX"/>
        </w:rPr>
        <w:t>El procedimiento de la denuncia se integra por las siguientes etapas: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Presentación de la denuncia ante los Organismos garantes;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Solicitud por parte del organismo garante de un informe al sujeto obligado;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Resolución de la denuncia,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Ejecución de la resolución de la denuncia.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lastRenderedPageBreak/>
        <w:t>Artículo 91. </w:t>
      </w:r>
      <w:r w:rsidRPr="00D83478">
        <w:rPr>
          <w:rFonts w:ascii="Arial" w:eastAsia="Times New Roman" w:hAnsi="Arial" w:cs="Arial"/>
          <w:color w:val="2F2F2F"/>
          <w:sz w:val="18"/>
          <w:szCs w:val="18"/>
          <w:lang w:eastAsia="es-MX"/>
        </w:rPr>
        <w:t>La denuncia por incumplimiento a las obligaciones de transparencia deberá cumplir, al menos, los siguientes requisitos: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Nombre del sujeto obligado denunciado;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Descripción clara y precisa del incumplimiento denunciado;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denunciante podrá adjuntar los medios de prueba que estime necesarios para respaldar el incumplimiento denunciado;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92. </w:t>
      </w:r>
      <w:r w:rsidRPr="00D83478">
        <w:rPr>
          <w:rFonts w:ascii="Arial" w:eastAsia="Times New Roman" w:hAnsi="Arial" w:cs="Arial"/>
          <w:color w:val="2F2F2F"/>
          <w:sz w:val="18"/>
          <w:szCs w:val="18"/>
          <w:lang w:eastAsia="es-MX"/>
        </w:rPr>
        <w:t>La denuncia podrá presentarse de la forma siguiente: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Por medio electrónico: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 través de la Plataforma Nacional, o</w:t>
      </w:r>
    </w:p>
    <w:p w:rsidR="00D83478" w:rsidRPr="00D83478" w:rsidRDefault="00D83478" w:rsidP="00D83478">
      <w:pPr>
        <w:shd w:val="clear" w:color="auto" w:fill="FFFFFF"/>
        <w:spacing w:after="101"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b)</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Por correo electrónico, dirigido a la dirección electrónica que al efecto se establezca.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Por escrito, presentado físicamente, ante la Unidad de Transparencia de los Organismos garantes, según corresponda.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93. </w:t>
      </w:r>
      <w:r w:rsidRPr="00D83478">
        <w:rPr>
          <w:rFonts w:ascii="Arial" w:eastAsia="Times New Roman" w:hAnsi="Arial" w:cs="Arial"/>
          <w:color w:val="2F2F2F"/>
          <w:sz w:val="18"/>
          <w:szCs w:val="18"/>
          <w:lang w:eastAsia="es-MX"/>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94. </w:t>
      </w:r>
      <w:r w:rsidRPr="00D83478">
        <w:rPr>
          <w:rFonts w:ascii="Arial" w:eastAsia="Times New Roman" w:hAnsi="Arial" w:cs="Arial"/>
          <w:color w:val="2F2F2F"/>
          <w:sz w:val="18"/>
          <w:szCs w:val="18"/>
          <w:lang w:eastAsia="es-MX"/>
        </w:rPr>
        <w:t>Los Organismos garantes, en el ámbito de sus competencias, deben resolver sobre la admisión de la denuncia, dentro de los tres días siguientes a su recepción.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Organismos garantes, en el ámbito de sus competencias, deben notificar al sujeto obligado la denuncia dentro de los tres días siguientes a su admisión.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95. </w:t>
      </w:r>
      <w:r w:rsidRPr="00D83478">
        <w:rPr>
          <w:rFonts w:ascii="Arial" w:eastAsia="Times New Roman" w:hAnsi="Arial" w:cs="Arial"/>
          <w:color w:val="2F2F2F"/>
          <w:sz w:val="18"/>
          <w:szCs w:val="18"/>
          <w:lang w:eastAsia="es-MX"/>
        </w:rPr>
        <w:t>El sujeto obligado debe enviar al organismo garante correspondiente, un informe con justificación respecto de los hechos o motivos de la denuncia dentro de los tres días siguientes a la notificación anterior.</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el caso de informes complementarios, el sujeto obligado deberá responder a los mismos, en el término de tres días siguientes a la notificación correspondiente.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96. </w:t>
      </w:r>
      <w:r w:rsidRPr="00D83478">
        <w:rPr>
          <w:rFonts w:ascii="Arial" w:eastAsia="Times New Roman" w:hAnsi="Arial" w:cs="Arial"/>
          <w:color w:val="2F2F2F"/>
          <w:sz w:val="18"/>
          <w:szCs w:val="18"/>
          <w:lang w:eastAsia="es-MX"/>
        </w:rPr>
        <w:t>Los Organismos garantes, en el ámbito de sus competencias deben resolver la denuncia, dentro de los veinte días siguientes al término del plazo en que el sujeto obligado debe presentar su informe o, en su caso, los informes complementarios.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resolución debe ser fundada y motivada e invariablemente debe pronunciarse sobre el cumplimiento de la publicación de la información por parte del sujeto obligado.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97. </w:t>
      </w:r>
      <w:r w:rsidRPr="00D83478">
        <w:rPr>
          <w:rFonts w:ascii="Arial" w:eastAsia="Times New Roman" w:hAnsi="Arial" w:cs="Arial"/>
          <w:color w:val="2F2F2F"/>
          <w:sz w:val="18"/>
          <w:szCs w:val="18"/>
          <w:lang w:eastAsia="es-MX"/>
        </w:rPr>
        <w:t>Los Organismos garantes, en el ámbito de sus competencias, deben notificar la resolución al denunciante y al sujeto obligado, dentro de los tres días siguientes a su emisión.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sujeto obligado deberá cumplir con la resolución en un plazo de quince días, a partir del día siguiente al en que se le notifique la misma.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lastRenderedPageBreak/>
        <w:t>Artículo 98. </w:t>
      </w:r>
      <w:r w:rsidRPr="00D83478">
        <w:rPr>
          <w:rFonts w:ascii="Arial" w:eastAsia="Times New Roman" w:hAnsi="Arial" w:cs="Arial"/>
          <w:color w:val="2F2F2F"/>
          <w:sz w:val="18"/>
          <w:szCs w:val="18"/>
          <w:lang w:eastAsia="es-MX"/>
        </w:rPr>
        <w:t>Transcurrido el plazo señalado en el artículo anterior, el sujeto obligado deberá informar al organismo garante correspondiente sobre el cumplimento de la resolución.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Organismos garantes, según corresponda, verificarán el cumplimiento a la resolución; si consideran que se diocumplimiento a la resolución, se emitirá un acuerdo de cumplimiento y se ordenará el cierre del Expediente.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99. </w:t>
      </w:r>
      <w:r w:rsidRPr="00D83478">
        <w:rPr>
          <w:rFonts w:ascii="Arial" w:eastAsia="Times New Roman" w:hAnsi="Arial" w:cs="Arial"/>
          <w:color w:val="2F2F2F"/>
          <w:sz w:val="18"/>
          <w:szCs w:val="18"/>
          <w:lang w:eastAsia="es-MX"/>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TÍTULO SEXTO</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INFORMACIÓN CLASIFICADA</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las disposiciones generales de la clasificación y desclasificación de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100. </w:t>
      </w:r>
      <w:r w:rsidRPr="00D83478">
        <w:rPr>
          <w:rFonts w:ascii="Arial" w:eastAsia="Times New Roman" w:hAnsi="Arial" w:cs="Arial"/>
          <w:color w:val="2F2F2F"/>
          <w:sz w:val="18"/>
          <w:szCs w:val="18"/>
          <w:lang w:eastAsia="es-MX"/>
        </w:rPr>
        <w:t>La clasificación es el proceso mediante el cual el sujeto obligado determina que la información en su poder actualiza alguno de los supuestos de reserva o confidencialidad, de conformidad con lo dispuesto en el presente Título.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supuestos de reserva o confidencialidad previstos en las leyes deberán ser acordes con las bases, principios y disposiciones establecidos en esta Ley y, en ningún caso, podrán contravenirla.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titulares de las Áreas de los sujetos obligados serán los responsables de clasificar la información, de conformidad con lo dispuesto en esta Ley, la Ley Federal y de las Entidades Federativas.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101. </w:t>
      </w:r>
      <w:r w:rsidRPr="00D83478">
        <w:rPr>
          <w:rFonts w:ascii="Arial" w:eastAsia="Times New Roman" w:hAnsi="Arial" w:cs="Arial"/>
          <w:color w:val="2F2F2F"/>
          <w:sz w:val="18"/>
          <w:szCs w:val="18"/>
          <w:lang w:eastAsia="es-MX"/>
        </w:rPr>
        <w:t>Los Documentos clasificados como reservados serán públicos cuando: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extingan las causas que dieron origen a su clasificación;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Expire el plazo de clasificación;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Exista resolución de una autoridad competente que determine que existe una causa de interés público que prevalece sobre la reserva de la información,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Comité de Transparencia considere pertinente la desclasificación, de conformidad con lo señalado en el presente Título.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información clasificada como reservada, según el artículo 113 de esta Ley, podrá permanecer con tal carácter hasta por un periodo de cinco años. El periodo de reserva correrá a partir de la fecha en que se clasifica el documento.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102. </w:t>
      </w:r>
      <w:r w:rsidRPr="00D83478">
        <w:rPr>
          <w:rFonts w:ascii="Arial" w:eastAsia="Times New Roman" w:hAnsi="Arial" w:cs="Arial"/>
          <w:color w:val="2F2F2F"/>
          <w:sz w:val="18"/>
          <w:szCs w:val="18"/>
          <w:lang w:eastAsia="es-MX"/>
        </w:rPr>
        <w:t>Cada Área del sujeto obligado elaborará un índice de los Expedientes clasificados como reservados, por Área responsable de la información y tema.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En ningún caso el índice será considerado como información reservada.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103. </w:t>
      </w:r>
      <w:r w:rsidRPr="00D83478">
        <w:rPr>
          <w:rFonts w:ascii="Arial" w:eastAsia="Times New Roman" w:hAnsi="Arial" w:cs="Arial"/>
          <w:color w:val="2F2F2F"/>
          <w:sz w:val="18"/>
          <w:szCs w:val="18"/>
          <w:lang w:eastAsia="es-MX"/>
        </w:rPr>
        <w:t>En los casos en que se niegue el acceso a la información, por actualizarse alguno de los supuestos de clasificación, el Comité de Transparencia deberá confirmar, modificar o revocar la decisión.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Tratándose de aquella información que actualice los supuestos de clasificación, deberá señalarse el plazo al que estará sujeto la reserva.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104. </w:t>
      </w:r>
      <w:r w:rsidRPr="00D83478">
        <w:rPr>
          <w:rFonts w:ascii="Arial" w:eastAsia="Times New Roman" w:hAnsi="Arial" w:cs="Arial"/>
          <w:color w:val="2F2F2F"/>
          <w:sz w:val="18"/>
          <w:szCs w:val="18"/>
          <w:lang w:eastAsia="es-MX"/>
        </w:rPr>
        <w:t>En la aplicación de la prueba de daño, el sujeto obligado deberá justificar que: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divulgación de la información representa un riesgo real, demostrable e identificable de perjuicio significativo al interés público o a la seguridad nacional;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riesgo de perjuicio que supondría la divulgación supera el interés público general de que se difunda,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limitación se adecua al principio de proporcionalidad y representa el medio menos restrictivo disponible para evitar el perjuicio.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105. </w:t>
      </w:r>
      <w:r w:rsidRPr="00D83478">
        <w:rPr>
          <w:rFonts w:ascii="Arial" w:eastAsia="Times New Roman" w:hAnsi="Arial" w:cs="Arial"/>
          <w:color w:val="2F2F2F"/>
          <w:sz w:val="18"/>
          <w:szCs w:val="18"/>
          <w:lang w:eastAsia="es-MX"/>
        </w:rPr>
        <w:t>Los sujetos obligados deberán aplicar, de manera restrictiva y limitada, las excepciones al derecho de acceso a la información prevista en el presente Título y deberán acreditar su procedencia.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carga de la prueba para justificar toda negativa de acceso a la información, por actualizarse cualquiera de los supuestos de reserva previstos, corresponderá a los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106. </w:t>
      </w:r>
      <w:r w:rsidRPr="00D83478">
        <w:rPr>
          <w:rFonts w:ascii="Arial" w:eastAsia="Times New Roman" w:hAnsi="Arial" w:cs="Arial"/>
          <w:color w:val="2F2F2F"/>
          <w:sz w:val="18"/>
          <w:szCs w:val="18"/>
          <w:lang w:eastAsia="es-MX"/>
        </w:rPr>
        <w:t>La clasificación de la información se llevará a cabo en el momento en que: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reciba una solicitud de acceso a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determine mediante resolución de autoridad competente,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generen versiones públicas para dar cumplimiento a las obligaciones de transparencia</w:t>
      </w:r>
    </w:p>
    <w:p w:rsidR="00D83478" w:rsidRPr="00D83478" w:rsidRDefault="00D83478" w:rsidP="00D83478">
      <w:pPr>
        <w:shd w:val="clear" w:color="auto" w:fill="FFFFFF"/>
        <w:spacing w:after="101" w:line="240" w:lineRule="auto"/>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previstas en esta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107. </w:t>
      </w:r>
      <w:r w:rsidRPr="00D83478">
        <w:rPr>
          <w:rFonts w:ascii="Arial" w:eastAsia="Times New Roman" w:hAnsi="Arial" w:cs="Arial"/>
          <w:color w:val="2F2F2F"/>
          <w:sz w:val="18"/>
          <w:szCs w:val="18"/>
          <w:lang w:eastAsia="es-MX"/>
        </w:rPr>
        <w:t>Los Documentos clasificados parcial o totalmente deberán llevar una leyenda que indique tal carácter, la fecha de la clasificación, el fundamento legal y, en su caso, el periodo de reserva.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108. </w:t>
      </w:r>
      <w:r w:rsidRPr="00D83478">
        <w:rPr>
          <w:rFonts w:ascii="Arial" w:eastAsia="Times New Roman" w:hAnsi="Arial" w:cs="Arial"/>
          <w:color w:val="2F2F2F"/>
          <w:sz w:val="18"/>
          <w:szCs w:val="18"/>
          <w:lang w:eastAsia="es-MX"/>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ningún caso se podrán clasificar Documentos antes de que se genere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clasificación de información reservada se realizará conforme a un análisis caso por caso, mediante la aplicación de la prueba de daño.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109. </w:t>
      </w:r>
      <w:r w:rsidRPr="00D83478">
        <w:rPr>
          <w:rFonts w:ascii="Arial" w:eastAsia="Times New Roman" w:hAnsi="Arial" w:cs="Arial"/>
          <w:color w:val="2F2F2F"/>
          <w:sz w:val="18"/>
          <w:szCs w:val="18"/>
          <w:lang w:eastAsia="es-MX"/>
        </w:rPr>
        <w:t>Los lineamientos generales que emita el Sistema Nacional en materia de clasificación de la información reservada y confidencial y, para la elaboración de versiones públicas, serán de observancia obligatoria para los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110. </w:t>
      </w:r>
      <w:r w:rsidRPr="00D83478">
        <w:rPr>
          <w:rFonts w:ascii="Arial" w:eastAsia="Times New Roman" w:hAnsi="Arial" w:cs="Arial"/>
          <w:color w:val="2F2F2F"/>
          <w:sz w:val="18"/>
          <w:szCs w:val="18"/>
          <w:lang w:eastAsia="es-MX"/>
        </w:rPr>
        <w:t>Los documentos clasificados serán debidamente custodiados y conservados, conforme a las disposiciones legales aplicables y, en su caso, a los lineamientos que expida el Sistema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111. </w:t>
      </w:r>
      <w:r w:rsidRPr="00D83478">
        <w:rPr>
          <w:rFonts w:ascii="Arial" w:eastAsia="Times New Roman" w:hAnsi="Arial" w:cs="Arial"/>
          <w:color w:val="2F2F2F"/>
          <w:sz w:val="18"/>
          <w:szCs w:val="18"/>
          <w:lang w:eastAsia="es-MX"/>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112. </w:t>
      </w:r>
      <w:r w:rsidRPr="00D83478">
        <w:rPr>
          <w:rFonts w:ascii="Arial" w:eastAsia="Times New Roman" w:hAnsi="Arial" w:cs="Arial"/>
          <w:color w:val="2F2F2F"/>
          <w:sz w:val="18"/>
          <w:szCs w:val="18"/>
          <w:lang w:eastAsia="es-MX"/>
        </w:rPr>
        <w:t>La información contenida en las obligaciones de transparencia no podrá omitirse en las versiones públicas.</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 Información Reservada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113. </w:t>
      </w:r>
      <w:r w:rsidRPr="00D83478">
        <w:rPr>
          <w:rFonts w:ascii="Arial" w:eastAsia="Times New Roman" w:hAnsi="Arial" w:cs="Arial"/>
          <w:color w:val="2F2F2F"/>
          <w:sz w:val="18"/>
          <w:szCs w:val="18"/>
          <w:lang w:eastAsia="es-MX"/>
        </w:rPr>
        <w:t>Como información reservada podrá clasificarse aquella cuya publicación: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Comprometa la seguridad nacional, la seguridad pública o la defensa nacional y cuente con un propósito genuino y un efecto demostrable;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Pueda menoscabar la conducción de las negociaciones y relaciones internacionales;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Pueda poner en riesgo la vida, seguridad o salud de una persona física;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Obstruya las actividades de verificación, inspección y auditoría relativas al cumplimiento de las leyes o afecte la recaudación de contribuciones;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Obstruya la prevención o persecución de los delitos;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que contenga las opiniones, recomendaciones o puntos de vista que formen parte del proceso deliberativo de los servidores públicos, hasta en tanto no sea adoptada la decisión definitiva, la cual deberá estar documentada;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Obstruya los procedimientos para fincar responsabilidad a los Servidores Públicos, en tanto no se haya dictado la resolución administrativa;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Afecte los derechos del debido proceso;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Vulnere la conducción de los Expedientes judiciales o de los procedimientos administrativos seguidos en forma de juicio, en tanto no hayan causado estado;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encuentre contenida dentro de las investigaciones de hechos que la ley señale como delitos y se tramiten ante el Ministerio Público,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que por disposición expresa de una ley tengan tal carácter, siempre que sean acordes con las bases, principios y disposiciones establecidos en esta Ley y no la contravengan; así como las previstas en tratados internacionales.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114. </w:t>
      </w:r>
      <w:r w:rsidRPr="00D83478">
        <w:rPr>
          <w:rFonts w:ascii="Arial" w:eastAsia="Times New Roman" w:hAnsi="Arial" w:cs="Arial"/>
          <w:color w:val="2F2F2F"/>
          <w:sz w:val="18"/>
          <w:szCs w:val="18"/>
          <w:lang w:eastAsia="es-MX"/>
        </w:rPr>
        <w:t>Las causales de reserva previstas en el artículo anterior se deberán fundar y motivar, a través de la aplicación de la prueba de daño a la que se hace referencia en el presente Título.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115. </w:t>
      </w:r>
      <w:r w:rsidRPr="00D83478">
        <w:rPr>
          <w:rFonts w:ascii="Arial" w:eastAsia="Times New Roman" w:hAnsi="Arial" w:cs="Arial"/>
          <w:color w:val="2F2F2F"/>
          <w:sz w:val="18"/>
          <w:szCs w:val="18"/>
          <w:lang w:eastAsia="es-MX"/>
        </w:rPr>
        <w:t>No podrá invocarse el carácter de reservado cuando: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trate de violaciones graves de derechos humanos o delitos de lesa humanidad,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trate de información relacionada con actos de corrupción de acuerdo con las leyes aplicables.</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 Información Confidencial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116. </w:t>
      </w:r>
      <w:r w:rsidRPr="00D83478">
        <w:rPr>
          <w:rFonts w:ascii="Arial" w:eastAsia="Times New Roman" w:hAnsi="Arial" w:cs="Arial"/>
          <w:color w:val="2F2F2F"/>
          <w:sz w:val="18"/>
          <w:szCs w:val="18"/>
          <w:lang w:eastAsia="es-MX"/>
        </w:rPr>
        <w:t>Se considera información confidencial la que contiene datos personales concernientes a una persona identificada o identificable.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información confidencial no estará sujeta a temporalidad alguna y sólo podrán tener acceso a ella los titulares de la misma, sus representantes y los Servidores Públicos facultados para ello.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Asimismo, será información confidencial aquella que presenten los particulares a los sujetos obligados, siempre que tengan el derecho a ello, de conformidad con lo dispuesto por las leyes o los tratados internacionales.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117. </w:t>
      </w:r>
      <w:r w:rsidRPr="00D83478">
        <w:rPr>
          <w:rFonts w:ascii="Arial" w:eastAsia="Times New Roman" w:hAnsi="Arial" w:cs="Arial"/>
          <w:color w:val="2F2F2F"/>
          <w:sz w:val="18"/>
          <w:szCs w:val="18"/>
          <w:lang w:eastAsia="es-MX"/>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lastRenderedPageBreak/>
        <w:t>Artículo 118. </w:t>
      </w:r>
      <w:r w:rsidRPr="00D83478">
        <w:rPr>
          <w:rFonts w:ascii="Arial" w:eastAsia="Times New Roman" w:hAnsi="Arial" w:cs="Arial"/>
          <w:color w:val="2F2F2F"/>
          <w:sz w:val="18"/>
          <w:szCs w:val="18"/>
          <w:lang w:eastAsia="es-MX"/>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119. </w:t>
      </w:r>
      <w:r w:rsidRPr="00D83478">
        <w:rPr>
          <w:rFonts w:ascii="Arial" w:eastAsia="Times New Roman" w:hAnsi="Arial" w:cs="Arial"/>
          <w:color w:val="2F2F2F"/>
          <w:sz w:val="18"/>
          <w:szCs w:val="18"/>
          <w:lang w:eastAsia="es-MX"/>
        </w:rPr>
        <w:t>Los sujetos obligados que se constituyan como contribuyentes o como autoridades en materia tributaria, no podrán clasificar la información relativa al ejercicio de recursos públicos como secreto fiscal.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120. </w:t>
      </w:r>
      <w:r w:rsidRPr="00D83478">
        <w:rPr>
          <w:rFonts w:ascii="Arial" w:eastAsia="Times New Roman" w:hAnsi="Arial" w:cs="Arial"/>
          <w:color w:val="2F2F2F"/>
          <w:sz w:val="18"/>
          <w:szCs w:val="18"/>
          <w:lang w:eastAsia="es-MX"/>
        </w:rPr>
        <w:t>Para que los sujetos obligados puedan permitir el acceso a información confidencial requieren obtener el consentimiento de los particulares titulares de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No se requerirá el consentimiento del titular de la información confidencial cuando: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información se encuentre en registros públicos o fuentes de acceso público;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Por ley tenga el carácter de pública;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Exista una orden judicial;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Por razones de seguridad nacional y salubridad general, o para proteger los derechos de terceros, se requiera su publicación,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TÍTULO SÉPTIMO</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PROCEDIMIENTOS DE ACCESO A LA INFORMACIÓN PÚBLICA</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Del Procedimiento de Acceso a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121. </w:t>
      </w:r>
      <w:r w:rsidRPr="00D83478">
        <w:rPr>
          <w:rFonts w:ascii="Arial" w:eastAsia="Times New Roman" w:hAnsi="Arial" w:cs="Arial"/>
          <w:color w:val="2F2F2F"/>
          <w:sz w:val="18"/>
          <w:szCs w:val="18"/>
          <w:lang w:eastAsia="es-MX"/>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122. </w:t>
      </w:r>
      <w:r w:rsidRPr="00D83478">
        <w:rPr>
          <w:rFonts w:ascii="Arial" w:eastAsia="Times New Roman" w:hAnsi="Arial" w:cs="Arial"/>
          <w:color w:val="2F2F2F"/>
          <w:sz w:val="18"/>
          <w:szCs w:val="18"/>
          <w:lang w:eastAsia="es-MX"/>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123. </w:t>
      </w:r>
      <w:r w:rsidRPr="00D83478">
        <w:rPr>
          <w:rFonts w:ascii="Arial" w:eastAsia="Times New Roman" w:hAnsi="Arial" w:cs="Arial"/>
          <w:color w:val="2F2F2F"/>
          <w:sz w:val="18"/>
          <w:szCs w:val="18"/>
          <w:lang w:eastAsia="es-MX"/>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124. </w:t>
      </w:r>
      <w:r w:rsidRPr="00D83478">
        <w:rPr>
          <w:rFonts w:ascii="Arial" w:eastAsia="Times New Roman" w:hAnsi="Arial" w:cs="Arial"/>
          <w:color w:val="2F2F2F"/>
          <w:sz w:val="18"/>
          <w:szCs w:val="18"/>
          <w:lang w:eastAsia="es-MX"/>
        </w:rPr>
        <w:t>Para presentar una solicitud no se podrán exigir mayores requisitos que los siguientes: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Nombre o, en su caso, los datos generales de su representante;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Domicilio o medio para recibir notificaciones;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descripción de la información solicitada;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Cualquier otro dato que facilite su búsqueda y eventual localización,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su caso, el solicitante señalará el formato accesible o la lengua indígena en la que se requiera la información de acuerdo a lo señalado en la presente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La información de las fracciones I y IV será proporcionada por el solicitante de manera opcional y, en ningún caso, podrá ser un requisito indispensable para la procedencia de la solicitud.</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125. </w:t>
      </w:r>
      <w:r w:rsidRPr="00D83478">
        <w:rPr>
          <w:rFonts w:ascii="Arial" w:eastAsia="Times New Roman" w:hAnsi="Arial" w:cs="Arial"/>
          <w:color w:val="2F2F2F"/>
          <w:sz w:val="18"/>
          <w:szCs w:val="18"/>
          <w:lang w:eastAsia="es-MX"/>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126. </w:t>
      </w:r>
      <w:r w:rsidRPr="00D83478">
        <w:rPr>
          <w:rFonts w:ascii="Arial" w:eastAsia="Times New Roman" w:hAnsi="Arial" w:cs="Arial"/>
          <w:color w:val="2F2F2F"/>
          <w:sz w:val="18"/>
          <w:szCs w:val="18"/>
          <w:lang w:eastAsia="es-MX"/>
        </w:rPr>
        <w:t>Los términos de todas las notificaciones previstas en esta Ley, empezarán a correr al día siguiente al que se practiquen.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Cuando los plazos fijados por esta Ley sean en días, éstos se entenderán como hábiles.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127. </w:t>
      </w:r>
      <w:r w:rsidRPr="00D83478">
        <w:rPr>
          <w:rFonts w:ascii="Arial" w:eastAsia="Times New Roman" w:hAnsi="Arial" w:cs="Arial"/>
          <w:color w:val="2F2F2F"/>
          <w:sz w:val="18"/>
          <w:szCs w:val="18"/>
          <w:lang w:eastAsia="es-MX"/>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todo caso se facilitará su copia simple o certificada, así como su reproducción por cualquier medio disponible en las instalaciones del sujeto obligado o que, en su caso, aporte el solicitante.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128. </w:t>
      </w:r>
      <w:r w:rsidRPr="00D83478">
        <w:rPr>
          <w:rFonts w:ascii="Arial" w:eastAsia="Times New Roman" w:hAnsi="Arial" w:cs="Arial"/>
          <w:color w:val="2F2F2F"/>
          <w:sz w:val="18"/>
          <w:szCs w:val="18"/>
          <w:lang w:eastAsia="es-MX"/>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129. </w:t>
      </w:r>
      <w:r w:rsidRPr="00D83478">
        <w:rPr>
          <w:rFonts w:ascii="Arial" w:eastAsia="Times New Roman" w:hAnsi="Arial" w:cs="Arial"/>
          <w:color w:val="2F2F2F"/>
          <w:sz w:val="18"/>
          <w:szCs w:val="18"/>
          <w:lang w:eastAsia="es-MX"/>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el caso de que la información solicitada consista en bases de datos se deberá privilegiar la entrega de la misma en Formatos Abiertos.</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130. </w:t>
      </w:r>
      <w:r w:rsidRPr="00D83478">
        <w:rPr>
          <w:rFonts w:ascii="Arial" w:eastAsia="Times New Roman" w:hAnsi="Arial" w:cs="Arial"/>
          <w:color w:val="2F2F2F"/>
          <w:sz w:val="18"/>
          <w:szCs w:val="18"/>
          <w:lang w:eastAsia="es-MX"/>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131. </w:t>
      </w:r>
      <w:r w:rsidRPr="00D83478">
        <w:rPr>
          <w:rFonts w:ascii="Arial" w:eastAsia="Times New Roman" w:hAnsi="Arial" w:cs="Arial"/>
          <w:color w:val="2F2F2F"/>
          <w:sz w:val="18"/>
          <w:szCs w:val="18"/>
          <w:lang w:eastAsia="es-MX"/>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132. </w:t>
      </w:r>
      <w:r w:rsidRPr="00D83478">
        <w:rPr>
          <w:rFonts w:ascii="Arial" w:eastAsia="Times New Roman" w:hAnsi="Arial" w:cs="Arial"/>
          <w:color w:val="2F2F2F"/>
          <w:sz w:val="18"/>
          <w:szCs w:val="18"/>
          <w:lang w:eastAsia="es-MX"/>
        </w:rPr>
        <w:t>La respuesta a la solicitud deberá ser notificada al interesado en el menor tiempo posible, que no podrá exceder de veinte días, contados a partir del día siguiente a la presentación de aquélla.</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133. </w:t>
      </w:r>
      <w:r w:rsidRPr="00D83478">
        <w:rPr>
          <w:rFonts w:ascii="Arial" w:eastAsia="Times New Roman" w:hAnsi="Arial" w:cs="Arial"/>
          <w:color w:val="2F2F2F"/>
          <w:sz w:val="18"/>
          <w:szCs w:val="18"/>
          <w:lang w:eastAsia="es-MX"/>
        </w:rPr>
        <w:t>El acceso se dará en la modalidad de entrega y, en su caso, de envío elegidos por el solicitante. Cuando la información no pueda entregarse o enviarse en la modalidad elegida, el sujeto obligado deberá ofrecer otra u otras modalidades de entrega.</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En cualquier caso, se deberá fundar y motivar la necesidad de ofrecer otras modalidades.</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134. </w:t>
      </w:r>
      <w:r w:rsidRPr="00D83478">
        <w:rPr>
          <w:rFonts w:ascii="Arial" w:eastAsia="Times New Roman" w:hAnsi="Arial" w:cs="Arial"/>
          <w:color w:val="2F2F2F"/>
          <w:sz w:val="18"/>
          <w:szCs w:val="18"/>
          <w:lang w:eastAsia="es-MX"/>
        </w:rPr>
        <w:t>Los sujetos obligados establecerán la forma y términos en que darán trámite interno a las solicitudes en materia de acceso a la información.</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elaboración de versiones públicas, cuya modalidad de reproducción o envío tenga un costo, procederá una vez que se acredite el pago respectivo.</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Ante la falta de respuesta a una solicitud en el plazo previsto y en caso de que proceda el acceso, los costos de reproducción y envío correrán a cargo del sujeto obligado.</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135. </w:t>
      </w:r>
      <w:r w:rsidRPr="00D83478">
        <w:rPr>
          <w:rFonts w:ascii="Arial" w:eastAsia="Times New Roman" w:hAnsi="Arial" w:cs="Arial"/>
          <w:color w:val="2F2F2F"/>
          <w:sz w:val="18"/>
          <w:szCs w:val="18"/>
          <w:lang w:eastAsia="es-MX"/>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Transcurridos dichos plazos, los sujetos obligados darán por concluida la solicitud y procederán, de ser el caso, a la destrucción del material en el que se reprodujo la información.</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136. </w:t>
      </w:r>
      <w:r w:rsidRPr="00D83478">
        <w:rPr>
          <w:rFonts w:ascii="Arial" w:eastAsia="Times New Roman" w:hAnsi="Arial" w:cs="Arial"/>
          <w:color w:val="2F2F2F"/>
          <w:sz w:val="18"/>
          <w:szCs w:val="18"/>
          <w:lang w:eastAsia="es-MX"/>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Si los sujetos obligados son competentes para atender parcialmente la solicitud de acceso a la información, deberá dar respuesta respecto de dicha parte. Respecto de la información sobre la cual es</w:t>
      </w:r>
    </w:p>
    <w:p w:rsidR="00D83478" w:rsidRPr="00D83478" w:rsidRDefault="00D83478" w:rsidP="00D83478">
      <w:pPr>
        <w:shd w:val="clear" w:color="auto" w:fill="FFFFFF"/>
        <w:spacing w:after="80" w:line="240" w:lineRule="auto"/>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incompetente se procederá conforme lo señala el párrafo anterior.</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137. </w:t>
      </w:r>
      <w:r w:rsidRPr="00D83478">
        <w:rPr>
          <w:rFonts w:ascii="Arial" w:eastAsia="Times New Roman" w:hAnsi="Arial" w:cs="Arial"/>
          <w:color w:val="2F2F2F"/>
          <w:sz w:val="18"/>
          <w:szCs w:val="18"/>
          <w:lang w:eastAsia="es-MX"/>
        </w:rPr>
        <w:t>En caso de que los sujetos obligados consideren que los Documentos o la información deba ser clasificada, se sujetará a lo siguiente:</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Área deberá remitir la solicitud, así como un escrito en el que funde y motive la clasificación al Comité de Transparencia, mismo que deberá resolver para:</w:t>
      </w:r>
    </w:p>
    <w:p w:rsidR="00D83478" w:rsidRPr="00D83478" w:rsidRDefault="00D83478" w:rsidP="00D83478">
      <w:pPr>
        <w:shd w:val="clear" w:color="auto" w:fill="FFFFFF"/>
        <w:spacing w:after="80"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Confirmar la clasificación;</w:t>
      </w:r>
    </w:p>
    <w:p w:rsidR="00D83478" w:rsidRPr="00D83478" w:rsidRDefault="00D83478" w:rsidP="00D83478">
      <w:pPr>
        <w:shd w:val="clear" w:color="auto" w:fill="FFFFFF"/>
        <w:spacing w:after="80"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b)</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Modificar la clasificación y otorgar total o parcialmente el acceso a la información, y</w:t>
      </w:r>
    </w:p>
    <w:p w:rsidR="00D83478" w:rsidRPr="00D83478" w:rsidRDefault="00D83478" w:rsidP="00D83478">
      <w:pPr>
        <w:shd w:val="clear" w:color="auto" w:fill="FFFFFF"/>
        <w:spacing w:after="80" w:line="240" w:lineRule="auto"/>
        <w:ind w:hanging="432"/>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Revocar la clasificación y conceder el acceso a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Comité de Transparencia podrá tener acceso a la información que esté en poder del Área correspondiente, de la cual se haya solicitado su clasificación.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resolución del Comité de Transparencia será notificada al interesado en el plazo de respuesta a la solicitud que establece el artículo 132 de la presente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138. </w:t>
      </w:r>
      <w:r w:rsidRPr="00D83478">
        <w:rPr>
          <w:rFonts w:ascii="Arial" w:eastAsia="Times New Roman" w:hAnsi="Arial" w:cs="Arial"/>
          <w:color w:val="2F2F2F"/>
          <w:sz w:val="18"/>
          <w:szCs w:val="18"/>
          <w:lang w:eastAsia="es-MX"/>
        </w:rPr>
        <w:t>Cuando la información no se encuentre en los archivos del sujeto obligado, el Comité de Transparencia: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Analizará el caso y tomará las medidas necesarias para localizar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Expedirá una resolución que confirme la inexistencia del Documento;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Notificará al órgano interno de control o equivalente del sujeto obligado quien, en su caso, deberá iniciar el procedimiento de responsabilidad administrativa que corresponda.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139. </w:t>
      </w:r>
      <w:r w:rsidRPr="00D83478">
        <w:rPr>
          <w:rFonts w:ascii="Arial" w:eastAsia="Times New Roman" w:hAnsi="Arial" w:cs="Arial"/>
          <w:color w:val="2F2F2F"/>
          <w:sz w:val="18"/>
          <w:szCs w:val="18"/>
          <w:lang w:eastAsia="es-MX"/>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140. </w:t>
      </w:r>
      <w:r w:rsidRPr="00D83478">
        <w:rPr>
          <w:rFonts w:ascii="Arial" w:eastAsia="Times New Roman" w:hAnsi="Arial" w:cs="Arial"/>
          <w:color w:val="2F2F2F"/>
          <w:sz w:val="18"/>
          <w:szCs w:val="18"/>
          <w:lang w:eastAsia="es-MX"/>
        </w:rPr>
        <w:t>Las personas físicas y morales que reciban y ejerzan recursos públicos o realicen actos de autoridad, serán responsables del cumplimiento de los plazos y términos para otorgar acceso a la información.</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las Cuotas de Acceso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lastRenderedPageBreak/>
        <w:t>Artículo 141. </w:t>
      </w:r>
      <w:r w:rsidRPr="00D83478">
        <w:rPr>
          <w:rFonts w:ascii="Arial" w:eastAsia="Times New Roman" w:hAnsi="Arial" w:cs="Arial"/>
          <w:color w:val="2F2F2F"/>
          <w:sz w:val="18"/>
          <w:szCs w:val="18"/>
          <w:lang w:eastAsia="es-MX"/>
        </w:rPr>
        <w:t>En caso de existir costos para obtener la información, deberán cubrirse de manera previa a la entrega y no podrán ser superiores a la suma de: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costo de los materiales utilizados en la reproducción de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costo de envío, en su caso,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pago de la certificación de los Documentos, cuando proceda.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sujetos obligados a los que no les sea aplicable la Ley Federal de Derechos deberán establecer cuotas que no deberán ser mayores a las dispuestas en dicha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TÍTULO OCTAVO</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LOS PROCEDIMIENTOS DE IMPUGNACIÓN EN MATERIA DE ACCESO A LA INFORMACIÓN</w:t>
      </w:r>
      <w:r w:rsidRPr="00D83478">
        <w:rPr>
          <w:rFonts w:ascii="Arial" w:eastAsia="Times New Roman" w:hAnsi="Arial" w:cs="Arial"/>
          <w:color w:val="2F2F2F"/>
          <w:sz w:val="18"/>
          <w:szCs w:val="18"/>
          <w:lang w:eastAsia="es-MX"/>
        </w:rPr>
        <w:br/>
      </w:r>
      <w:r w:rsidRPr="00D83478">
        <w:rPr>
          <w:rFonts w:ascii="Arial" w:eastAsia="Times New Roman" w:hAnsi="Arial" w:cs="Arial"/>
          <w:b/>
          <w:bCs/>
          <w:color w:val="2F2F2F"/>
          <w:sz w:val="18"/>
          <w:szCs w:val="18"/>
          <w:lang w:eastAsia="es-MX"/>
        </w:rPr>
        <w:t>PÚBLICA</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Del Recurso de Revisión ante los Organismos garantes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142. </w:t>
      </w:r>
      <w:r w:rsidRPr="00D83478">
        <w:rPr>
          <w:rFonts w:ascii="Arial" w:eastAsia="Times New Roman" w:hAnsi="Arial" w:cs="Arial"/>
          <w:color w:val="2F2F2F"/>
          <w:sz w:val="18"/>
          <w:szCs w:val="18"/>
          <w:lang w:eastAsia="es-MX"/>
        </w:rPr>
        <w:t>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el caso de que se interponga ante la Unidad de Transparencia, ésta deberá remitir el recurso de revisión al organismo garante que corresponda a más tardar al día siguiente de haberlo recibido.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143. </w:t>
      </w:r>
      <w:r w:rsidRPr="00D83478">
        <w:rPr>
          <w:rFonts w:ascii="Arial" w:eastAsia="Times New Roman" w:hAnsi="Arial" w:cs="Arial"/>
          <w:color w:val="2F2F2F"/>
          <w:sz w:val="18"/>
          <w:szCs w:val="18"/>
          <w:lang w:eastAsia="es-MX"/>
        </w:rPr>
        <w:t>El recurso de revisión procederá en contra de: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clasificación de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declaración de inexistencia de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declaración de incompetencia por el sujeto obligado;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entrega de información incompleta;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entrega de información que no corresponda con lo solicitado;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falta de respuesta a una solicitud de acceso a la información dentro de los plazos establecidos en la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notificación, entrega o puesta a disposición de información en una modalidad o formato distinto al solicitado;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entrega o puesta a disposición de información en un formato incomprensible y/o no accesible para el solicitante;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Los costos o tiempos de entrega de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falta de trámite a una solicitud;</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negativa a permitir la consulta directa de la información;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falta, deficiencia o insuficiencia de la fundamentación y/o motivación en la respuesta,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orientación a un trámite específico.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144. </w:t>
      </w:r>
      <w:r w:rsidRPr="00D83478">
        <w:rPr>
          <w:rFonts w:ascii="Arial" w:eastAsia="Times New Roman" w:hAnsi="Arial" w:cs="Arial"/>
          <w:color w:val="2F2F2F"/>
          <w:sz w:val="18"/>
          <w:szCs w:val="18"/>
          <w:lang w:eastAsia="es-MX"/>
        </w:rPr>
        <w:t>El recurso de revisión deberá contener:</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sujeto obligado ante la cual se presentó la solicitud;</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nombre del solicitante que recurre o de su representante y, en su caso, del tercero interesado, así como la dirección o medio que señale para recibir notificaciones;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número de folio de respuesta de la solicitud de acceso;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fecha en que fue notificada la respuesta al solicitante o tuvo conocimiento del acto reclamado, o de presentación de la solicitud, en caso de falta de respuesta;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acto que se recurre;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razones o motivos de inconformidad,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copia de la respuesta que se impugna y, en su caso, de la notificación correspondiente, salvo</w:t>
      </w:r>
    </w:p>
    <w:p w:rsidR="00D83478" w:rsidRPr="00D83478" w:rsidRDefault="00D83478" w:rsidP="00D83478">
      <w:pPr>
        <w:shd w:val="clear" w:color="auto" w:fill="FFFFFF"/>
        <w:spacing w:after="101" w:line="240" w:lineRule="auto"/>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el caso de respuesta de la solicitud.</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Adicionalmente, se podrán anexar las pruebas y demás elementos que considere procedentes someter a juicio del organismo garante correspondiente.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ningún caso será necesario que el particular ratifique el recurso de revisión interpuesto.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145. </w:t>
      </w:r>
      <w:r w:rsidRPr="00D83478">
        <w:rPr>
          <w:rFonts w:ascii="Arial" w:eastAsia="Times New Roman" w:hAnsi="Arial" w:cs="Arial"/>
          <w:color w:val="2F2F2F"/>
          <w:sz w:val="18"/>
          <w:szCs w:val="18"/>
          <w:lang w:eastAsia="es-MX"/>
        </w:rPr>
        <w:t>Si el escrito de interposición del recurso no cumple con alguno de los requisitos establecidos en el artículo anterior y el organismo garante que corresponda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prevención tendrá el efecto de interrumpir el plazo que tienen los Organismos garantes para resolver el recurso, por lo que comenzará a computarse a partir del día siguiente a su desahogo.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No podrá prevenirse por el nombre que proporcione el solicitante.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146. </w:t>
      </w:r>
      <w:r w:rsidRPr="00D83478">
        <w:rPr>
          <w:rFonts w:ascii="Arial" w:eastAsia="Times New Roman" w:hAnsi="Arial" w:cs="Arial"/>
          <w:color w:val="2F2F2F"/>
          <w:sz w:val="18"/>
          <w:szCs w:val="18"/>
          <w:lang w:eastAsia="es-MX"/>
        </w:rPr>
        <w:t>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Durante el procedimiento deberá aplicarse la suplencia de la queja a favor del recurrente, sin cambiar los hechos expuestos, asegurándose de que las partes puedan presentar, de manera oral o escrita, los argumentos que funden y motiven sus pretensiones.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147. </w:t>
      </w:r>
      <w:r w:rsidRPr="00D83478">
        <w:rPr>
          <w:rFonts w:ascii="Arial" w:eastAsia="Times New Roman" w:hAnsi="Arial" w:cs="Arial"/>
          <w:color w:val="2F2F2F"/>
          <w:sz w:val="18"/>
          <w:szCs w:val="18"/>
          <w:lang w:eastAsia="es-MX"/>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148. </w:t>
      </w:r>
      <w:r w:rsidRPr="00D83478">
        <w:rPr>
          <w:rFonts w:ascii="Arial" w:eastAsia="Times New Roman" w:hAnsi="Arial" w:cs="Arial"/>
          <w:color w:val="2F2F2F"/>
          <w:sz w:val="18"/>
          <w:szCs w:val="18"/>
          <w:lang w:eastAsia="es-MX"/>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149. </w:t>
      </w:r>
      <w:r w:rsidRPr="00D83478">
        <w:rPr>
          <w:rFonts w:ascii="Arial" w:eastAsia="Times New Roman" w:hAnsi="Arial" w:cs="Arial"/>
          <w:color w:val="2F2F2F"/>
          <w:sz w:val="18"/>
          <w:szCs w:val="18"/>
          <w:lang w:eastAsia="es-MX"/>
        </w:rPr>
        <w:t>El organismo garante, al resolver el recurso de revisión, deberá aplicar una prueba de interés público con base en elementos de idoneidad, necesidad y proporcionalidad, cuando exista una colisión de derechos.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Para estos efectos, se entenderá por:</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Idoneidad:</w:t>
      </w:r>
      <w:r w:rsidRPr="00D83478">
        <w:rPr>
          <w:rFonts w:ascii="Arial" w:eastAsia="Times New Roman" w:hAnsi="Arial" w:cs="Arial"/>
          <w:color w:val="2F2F2F"/>
          <w:sz w:val="18"/>
          <w:szCs w:val="18"/>
          <w:lang w:eastAsia="es-MX"/>
        </w:rPr>
        <w:t> La legitimidad del derecho adoptado como preferente, que sea el adecuado para el logro de un fin constitucionalmente válido o apto para conseguir el fin pretendido;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Necesidad:</w:t>
      </w:r>
      <w:r w:rsidRPr="00D83478">
        <w:rPr>
          <w:rFonts w:ascii="Arial" w:eastAsia="Times New Roman" w:hAnsi="Arial" w:cs="Arial"/>
          <w:color w:val="2F2F2F"/>
          <w:sz w:val="18"/>
          <w:szCs w:val="18"/>
          <w:lang w:eastAsia="es-MX"/>
        </w:rPr>
        <w:t> La falta de un medio alternativo menos lesivo a la apertura de la información, para satisfacer el interés público,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b/>
          <w:bCs/>
          <w:color w:val="2F2F2F"/>
          <w:sz w:val="18"/>
          <w:szCs w:val="18"/>
          <w:lang w:eastAsia="es-MX"/>
        </w:rPr>
        <w:t>Proporcionalidad:</w:t>
      </w:r>
      <w:r w:rsidRPr="00D83478">
        <w:rPr>
          <w:rFonts w:ascii="Arial" w:eastAsia="Times New Roman" w:hAnsi="Arial" w:cs="Arial"/>
          <w:color w:val="2F2F2F"/>
          <w:sz w:val="18"/>
          <w:szCs w:val="18"/>
          <w:lang w:eastAsia="es-MX"/>
        </w:rPr>
        <w:t> El equilibrio entre perjuicio y beneficio a favor del interés público, a fin de que la decisión tomada represente un beneficio mayor al perjuicio que podría causar a la población.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150. </w:t>
      </w:r>
      <w:r w:rsidRPr="00D83478">
        <w:rPr>
          <w:rFonts w:ascii="Arial" w:eastAsia="Times New Roman" w:hAnsi="Arial" w:cs="Arial"/>
          <w:color w:val="2F2F2F"/>
          <w:sz w:val="18"/>
          <w:szCs w:val="18"/>
          <w:lang w:eastAsia="es-MX"/>
        </w:rPr>
        <w:t>Los Organismos garantes resolverán el recurso de revisión conforme a lo siguiente: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Interpuesto el recurso de revisión, el Presidente del organismo garante lo turnará al Comisionado ponente que corresponda, quien deberá proceder a su análisis para que decrete su admisión o su desechamiento;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Admitido el recurso de revisión, el Comisionado ponente deberá integrar un Expediente y ponerlo a disposición de las partes, para que, en un plazo máximo de siete días, manifiesten lo que a su derecho convenga;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Dentro del plazo mencionado en la fracción II del presente artículo, las partes podrán ofrecer todo tipo de pruebas o alegatos excepto la confesional por parte de los sujetos obligados y aquéllas que sean contrarias a derecho;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Comisionado ponente podrá determinar la celebración de audiencias con las partes durante la sustanciación del recurso de revisión;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Concluido el plazo señalado en la fracción II del presente artículo, el Comisionado ponente procederá a decretar el cierre de instrucción;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organismo garante no estará obligado a atender la información remitida por el sujeto obligado una vez decretado el cierre de instrucción,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Decretado el cierre de instrucción, el Expediente pasará a resolución, en un plazo que no podrá exceder de veinte días.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151. </w:t>
      </w:r>
      <w:r w:rsidRPr="00D83478">
        <w:rPr>
          <w:rFonts w:ascii="Arial" w:eastAsia="Times New Roman" w:hAnsi="Arial" w:cs="Arial"/>
          <w:color w:val="2F2F2F"/>
          <w:sz w:val="18"/>
          <w:szCs w:val="18"/>
          <w:lang w:eastAsia="es-MX"/>
        </w:rPr>
        <w:t>Las resoluciones de los Organismos garantes podrán: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Desechar o sobreseer el recurso;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Confirmar la respuesta del sujeto obligado,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Revocar o modificar la respuesta del sujeto obligado.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152. </w:t>
      </w:r>
      <w:r w:rsidRPr="00D83478">
        <w:rPr>
          <w:rFonts w:ascii="Arial" w:eastAsia="Times New Roman" w:hAnsi="Arial" w:cs="Arial"/>
          <w:color w:val="2F2F2F"/>
          <w:sz w:val="18"/>
          <w:szCs w:val="18"/>
          <w:lang w:eastAsia="es-MX"/>
        </w:rPr>
        <w:t>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153. </w:t>
      </w:r>
      <w:r w:rsidRPr="00D83478">
        <w:rPr>
          <w:rFonts w:ascii="Arial" w:eastAsia="Times New Roman" w:hAnsi="Arial" w:cs="Arial"/>
          <w:color w:val="2F2F2F"/>
          <w:sz w:val="18"/>
          <w:szCs w:val="18"/>
          <w:lang w:eastAsia="es-MX"/>
        </w:rPr>
        <w:t>Los Organismos garantes deberán notificar a las partes y publicar las resoluciones, a más tardar, al tercer día siguiente de su aprobación.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sujetos obligados deberán informar a los Organismos garantes de que se trate el cumplimiento de sus resoluciones en un plazo no mayor a tres días.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154. </w:t>
      </w:r>
      <w:r w:rsidRPr="00D83478">
        <w:rPr>
          <w:rFonts w:ascii="Arial" w:eastAsia="Times New Roman" w:hAnsi="Arial" w:cs="Arial"/>
          <w:color w:val="2F2F2F"/>
          <w:sz w:val="18"/>
          <w:szCs w:val="18"/>
          <w:lang w:eastAsia="es-MX"/>
        </w:rPr>
        <w:t>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155. </w:t>
      </w:r>
      <w:r w:rsidRPr="00D83478">
        <w:rPr>
          <w:rFonts w:ascii="Arial" w:eastAsia="Times New Roman" w:hAnsi="Arial" w:cs="Arial"/>
          <w:color w:val="2F2F2F"/>
          <w:sz w:val="18"/>
          <w:szCs w:val="18"/>
          <w:lang w:eastAsia="es-MX"/>
        </w:rPr>
        <w:t>El recurso será desechado por improcedente cuando: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Sea extemporáneo por haber transcurrido el plazo establecido en el artículo 142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esté tramitando ante el Poder Judicial algún recurso o medio de defensa interpuesto por el recurrente;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 actualice alguno de los supuestos previstos en el artículo 143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 se haya desahogado la prevención en los términos establecidos en el artículo 145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impugne la veracidad de la información proporcionada;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trate de una consulta,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recurrente amplíe su solicitud en el recurso de revisión, únicamente respecto de los nuevos contenidos.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156. </w:t>
      </w:r>
      <w:r w:rsidRPr="00D83478">
        <w:rPr>
          <w:rFonts w:ascii="Arial" w:eastAsia="Times New Roman" w:hAnsi="Arial" w:cs="Arial"/>
          <w:color w:val="2F2F2F"/>
          <w:sz w:val="18"/>
          <w:szCs w:val="18"/>
          <w:lang w:eastAsia="es-MX"/>
        </w:rPr>
        <w:t>El recurso será sobreseído, en todo o en parte, cuando, una vez admitido, se actualicen alguno de los siguientes supuestos: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recurrente se desista;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recurrente fallezca;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sujeto obligado responsable del acto lo modifique o revoque de tal manera que el recurso de revisión quede sin materia,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Admitido el recurso de revisión, aparezca alguna causal de improcedencia en los términos del</w:t>
      </w:r>
    </w:p>
    <w:p w:rsidR="00D83478" w:rsidRPr="00D83478" w:rsidRDefault="00D83478" w:rsidP="00D83478">
      <w:pPr>
        <w:shd w:val="clear" w:color="auto" w:fill="FFFFFF"/>
        <w:spacing w:after="101" w:line="240" w:lineRule="auto"/>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presente Capítulo.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157. </w:t>
      </w:r>
      <w:r w:rsidRPr="00D83478">
        <w:rPr>
          <w:rFonts w:ascii="Arial" w:eastAsia="Times New Roman" w:hAnsi="Arial" w:cs="Arial"/>
          <w:color w:val="2F2F2F"/>
          <w:sz w:val="18"/>
          <w:szCs w:val="18"/>
          <w:lang w:eastAsia="es-MX"/>
        </w:rPr>
        <w:t>Las resoluciones del organismo garante son vinculatorias, definitivas e inatacables para los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158. </w:t>
      </w:r>
      <w:r w:rsidRPr="00D83478">
        <w:rPr>
          <w:rFonts w:ascii="Arial" w:eastAsia="Times New Roman" w:hAnsi="Arial" w:cs="Arial"/>
          <w:color w:val="2F2F2F"/>
          <w:sz w:val="18"/>
          <w:szCs w:val="18"/>
          <w:lang w:eastAsia="es-MX"/>
        </w:rPr>
        <w:t>Los particulares podrán impugnar las determinaciones o resoluciones de los Organismos garantes ante el Poder Judicial de la Federación.</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Del Recurso de Inconformidad ante el Instituto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159. </w:t>
      </w:r>
      <w:r w:rsidRPr="00D83478">
        <w:rPr>
          <w:rFonts w:ascii="Arial" w:eastAsia="Times New Roman" w:hAnsi="Arial" w:cs="Arial"/>
          <w:color w:val="2F2F2F"/>
          <w:sz w:val="18"/>
          <w:szCs w:val="18"/>
          <w:lang w:eastAsia="es-MX"/>
        </w:rPr>
        <w:t>Tratándose de las resoluciones a los recursos de revisión de los Organismos garantes de las Entidades Federativas, los particulares podrán optar por acudir ante el Instituto o ante el Poder Judicial de la Federación.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160. </w:t>
      </w:r>
      <w:r w:rsidRPr="00D83478">
        <w:rPr>
          <w:rFonts w:ascii="Arial" w:eastAsia="Times New Roman" w:hAnsi="Arial" w:cs="Arial"/>
          <w:color w:val="2F2F2F"/>
          <w:sz w:val="18"/>
          <w:szCs w:val="18"/>
          <w:lang w:eastAsia="es-MX"/>
        </w:rPr>
        <w:t>El recurso de inconformidad procede contra las resoluciones emitidas por los Organismos garantes de las Entidades Federativas que: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Confirmen o modifiquen la clasificación de la información,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Confirmen la inexistencia o negativa de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Se entenderá como negativa de acceso a la información la falta de resolución de los Organismos garantes de las Entidades Federativas dentro del plazo previsto para ello.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161. </w:t>
      </w:r>
      <w:r w:rsidRPr="00D83478">
        <w:rPr>
          <w:rFonts w:ascii="Arial" w:eastAsia="Times New Roman" w:hAnsi="Arial" w:cs="Arial"/>
          <w:color w:val="2F2F2F"/>
          <w:sz w:val="18"/>
          <w:szCs w:val="18"/>
          <w:lang w:eastAsia="es-MX"/>
        </w:rPr>
        <w:t>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Independientemente de la vía a través de la cual sea interpuesto el recurso de inconformidad, el Expediente respectivo deberá obrar en la Plataforma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162. </w:t>
      </w:r>
      <w:r w:rsidRPr="00D83478">
        <w:rPr>
          <w:rFonts w:ascii="Arial" w:eastAsia="Times New Roman" w:hAnsi="Arial" w:cs="Arial"/>
          <w:color w:val="2F2F2F"/>
          <w:sz w:val="18"/>
          <w:szCs w:val="18"/>
          <w:lang w:eastAsia="es-MX"/>
        </w:rPr>
        <w:t>El recurso de inconformidad deberá contener:</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sujeto obligado ante el cual se presentó la solicitud;</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número de la resolución del recurso de revisión de la resolución impugnada;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organismo garante que emitió la resolución que se impugna;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nombre del inconforme y, en su caso, del tercero interesado, así como las correspondientes direcciones o medios para recibir notificaciones;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fecha en que fue notificada la resolución impugnada;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acto que se recurre;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Las razones o motivos de la inconformidad,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copia de la resolución que se impugna y, en su caso, de la notificación correspondiente.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recurrente podrá anexar las pruebas y demás elementos que considere procedentes someter a consideración del organismo garante.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163. </w:t>
      </w:r>
      <w:r w:rsidRPr="00D83478">
        <w:rPr>
          <w:rFonts w:ascii="Arial" w:eastAsia="Times New Roman" w:hAnsi="Arial" w:cs="Arial"/>
          <w:color w:val="2F2F2F"/>
          <w:sz w:val="18"/>
          <w:szCs w:val="18"/>
          <w:lang w:eastAsia="es-MX"/>
        </w:rPr>
        <w:t>Una vez que el Instituto reciba el recurso de inconformidad examinará su procedencia y, en su caso, requerirá los elementos que considere necesarios al organismo garante responsable.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164. </w:t>
      </w:r>
      <w:r w:rsidRPr="00D83478">
        <w:rPr>
          <w:rFonts w:ascii="Arial" w:eastAsia="Times New Roman" w:hAnsi="Arial" w:cs="Arial"/>
          <w:color w:val="2F2F2F"/>
          <w:sz w:val="18"/>
          <w:szCs w:val="18"/>
          <w:lang w:eastAsia="es-MX"/>
        </w:rPr>
        <w:t xml:space="preserve">Si el escrito de interposición del recurso de inconformidad no cumple con alguno de los requisitos establecidos en el artículo 162 de esta Ley y el Instituto no cuenta con elementos para </w:t>
      </w:r>
      <w:r w:rsidRPr="00D83478">
        <w:rPr>
          <w:rFonts w:ascii="Arial" w:eastAsia="Times New Roman" w:hAnsi="Arial" w:cs="Arial"/>
          <w:color w:val="2F2F2F"/>
          <w:sz w:val="18"/>
          <w:szCs w:val="18"/>
          <w:lang w:eastAsia="es-MX"/>
        </w:rPr>
        <w:lastRenderedPageBreak/>
        <w:t>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 el recurso de inconformidad.</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prevención tendrá el efecto de interrumpir el plazo que tiene el Instituto para resolver el recurso de inconformidad, por lo que éste comenzará a computarse nuevamente a partir del día siguiente a su desahogo.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No podrá prevenirse por el nombre que proporcione el inconforme.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165. </w:t>
      </w:r>
      <w:r w:rsidRPr="00D83478">
        <w:rPr>
          <w:rFonts w:ascii="Arial" w:eastAsia="Times New Roman" w:hAnsi="Arial" w:cs="Arial"/>
          <w:color w:val="2F2F2F"/>
          <w:sz w:val="18"/>
          <w:szCs w:val="18"/>
          <w:lang w:eastAsia="es-MX"/>
        </w:rPr>
        <w:t>El Instituto resolverá el recurso de inconformidad en un plazo que no podrá exceder de treinta días, plazo que podrá ampliarse por una sola vez y hasta por un periodo igual.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 días.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166. </w:t>
      </w:r>
      <w:r w:rsidRPr="00D83478">
        <w:rPr>
          <w:rFonts w:ascii="Arial" w:eastAsia="Times New Roman" w:hAnsi="Arial" w:cs="Arial"/>
          <w:color w:val="2F2F2F"/>
          <w:sz w:val="18"/>
          <w:szCs w:val="18"/>
          <w:lang w:eastAsia="es-MX"/>
        </w:rPr>
        <w:t>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167. </w:t>
      </w:r>
      <w:r w:rsidRPr="00D83478">
        <w:rPr>
          <w:rFonts w:ascii="Arial" w:eastAsia="Times New Roman" w:hAnsi="Arial" w:cs="Arial"/>
          <w:color w:val="2F2F2F"/>
          <w:sz w:val="18"/>
          <w:szCs w:val="18"/>
          <w:lang w:eastAsia="es-MX"/>
        </w:rPr>
        <w:t>En todo caso, el Comisionado ponente del Instituto tendrá acceso a la información clasificada para determinar su naturaleza.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168. </w:t>
      </w:r>
      <w:r w:rsidRPr="00D83478">
        <w:rPr>
          <w:rFonts w:ascii="Arial" w:eastAsia="Times New Roman" w:hAnsi="Arial" w:cs="Arial"/>
          <w:color w:val="2F2F2F"/>
          <w:sz w:val="18"/>
          <w:szCs w:val="18"/>
          <w:lang w:eastAsia="es-MX"/>
        </w:rPr>
        <w:t>Admitido el recurso de inconformidad, se correrá traslado del mismo al organismo garante responsable, a fin de que en un plazo máximo de diez días rinda su informe justificado.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recurrente podrá solicitar la ampliación del plazo, antes del cierre de instrucción, hasta por un periodo de diez días adicionales para manifestar lo que a su derecho convenga.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169. </w:t>
      </w:r>
      <w:r w:rsidRPr="00D83478">
        <w:rPr>
          <w:rFonts w:ascii="Arial" w:eastAsia="Times New Roman" w:hAnsi="Arial" w:cs="Arial"/>
          <w:color w:val="2F2F2F"/>
          <w:sz w:val="18"/>
          <w:szCs w:val="18"/>
          <w:lang w:eastAsia="es-MX"/>
        </w:rPr>
        <w:t>Después del cierre de instrucción y hasta antes de dictada la resolución, sólo serán admisibles las pruebas supervenientes y la petición de ampliación de informes a los Organismos garantes y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caso de existir tercero interesado, se le notificará la admisión del recurso de inconformidad para que, en un plazo no mayor a cinco días, acredite su carácter y alegue lo que a su derecho convenga.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170. </w:t>
      </w:r>
      <w:r w:rsidRPr="00D83478">
        <w:rPr>
          <w:rFonts w:ascii="Arial" w:eastAsia="Times New Roman" w:hAnsi="Arial" w:cs="Arial"/>
          <w:color w:val="2F2F2F"/>
          <w:sz w:val="18"/>
          <w:szCs w:val="18"/>
          <w:lang w:eastAsia="es-MX"/>
        </w:rPr>
        <w:t>Las resoluciones del Instituto podrán: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Desechar o sobreseer el recurso de inconformidad;</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Confirmar la resolución del organismo garante,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Revocar o modificar la resolución del organismo garante.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resolución será notificada al inconforme, al sujeto obligado, al organismo garante responsable y, en su caso, al tercero interesado, a través de la Plataforma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171. </w:t>
      </w:r>
      <w:r w:rsidRPr="00D83478">
        <w:rPr>
          <w:rFonts w:ascii="Arial" w:eastAsia="Times New Roman" w:hAnsi="Arial" w:cs="Arial"/>
          <w:color w:val="2F2F2F"/>
          <w:sz w:val="18"/>
          <w:szCs w:val="18"/>
          <w:lang w:eastAsia="es-MX"/>
        </w:rPr>
        <w:t>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 respectivo.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172. </w:t>
      </w:r>
      <w:r w:rsidRPr="00D83478">
        <w:rPr>
          <w:rFonts w:ascii="Arial" w:eastAsia="Times New Roman" w:hAnsi="Arial" w:cs="Arial"/>
          <w:color w:val="2F2F2F"/>
          <w:sz w:val="18"/>
          <w:szCs w:val="18"/>
          <w:lang w:eastAsia="es-MX"/>
        </w:rPr>
        <w:t xml:space="preserve">En los casos en que a través del recurso de inconformidad se modifique o revoque lo decidido en el recurso de revisión, el organismo garante señalado como responsable y que fuera el que dictó la resolución </w:t>
      </w:r>
      <w:r w:rsidRPr="00D83478">
        <w:rPr>
          <w:rFonts w:ascii="Arial" w:eastAsia="Times New Roman" w:hAnsi="Arial" w:cs="Arial"/>
          <w:color w:val="2F2F2F"/>
          <w:sz w:val="18"/>
          <w:szCs w:val="18"/>
          <w:lang w:eastAsia="es-MX"/>
        </w:rPr>
        <w:lastRenderedPageBreak/>
        <w:t>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173. </w:t>
      </w:r>
      <w:r w:rsidRPr="00D83478">
        <w:rPr>
          <w:rFonts w:ascii="Arial" w:eastAsia="Times New Roman" w:hAnsi="Arial" w:cs="Arial"/>
          <w:color w:val="2F2F2F"/>
          <w:sz w:val="18"/>
          <w:szCs w:val="18"/>
          <w:lang w:eastAsia="es-MX"/>
        </w:rPr>
        <w:t>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174. </w:t>
      </w:r>
      <w:r w:rsidRPr="00D83478">
        <w:rPr>
          <w:rFonts w:ascii="Arial" w:eastAsia="Times New Roman" w:hAnsi="Arial" w:cs="Arial"/>
          <w:color w:val="2F2F2F"/>
          <w:sz w:val="18"/>
          <w:szCs w:val="18"/>
          <w:lang w:eastAsia="es-MX"/>
        </w:rPr>
        <w:t>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175. </w:t>
      </w:r>
      <w:r w:rsidRPr="00D83478">
        <w:rPr>
          <w:rFonts w:ascii="Arial" w:eastAsia="Times New Roman" w:hAnsi="Arial" w:cs="Arial"/>
          <w:color w:val="2F2F2F"/>
          <w:sz w:val="18"/>
          <w:szCs w:val="18"/>
          <w:lang w:eastAsia="es-MX"/>
        </w:rPr>
        <w:t>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176. </w:t>
      </w:r>
      <w:r w:rsidRPr="00D83478">
        <w:rPr>
          <w:rFonts w:ascii="Arial" w:eastAsia="Times New Roman" w:hAnsi="Arial" w:cs="Arial"/>
          <w:color w:val="2F2F2F"/>
          <w:sz w:val="18"/>
          <w:szCs w:val="18"/>
          <w:lang w:eastAsia="es-MX"/>
        </w:rPr>
        <w:t>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177. </w:t>
      </w:r>
      <w:r w:rsidRPr="00D83478">
        <w:rPr>
          <w:rFonts w:ascii="Arial" w:eastAsia="Times New Roman" w:hAnsi="Arial" w:cs="Arial"/>
          <w:color w:val="2F2F2F"/>
          <w:sz w:val="18"/>
          <w:szCs w:val="18"/>
          <w:lang w:eastAsia="es-MX"/>
        </w:rPr>
        <w:t>Las medidas de apremio previstas en esta Ley, resultarán aplicables para efectos del cumplimiento de las resoluciones que recaigan a los recursos de inconformidad. Estas medidas de apremio deberán establecerse en la propia resolución.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178. </w:t>
      </w:r>
      <w:r w:rsidRPr="00D83478">
        <w:rPr>
          <w:rFonts w:ascii="Arial" w:eastAsia="Times New Roman" w:hAnsi="Arial" w:cs="Arial"/>
          <w:color w:val="2F2F2F"/>
          <w:sz w:val="18"/>
          <w:szCs w:val="18"/>
          <w:lang w:eastAsia="es-MX"/>
        </w:rPr>
        <w:t>El recurso de inconformidad será desechado por improcedente cuando: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Sea extemporáneo por haber transcurrido el plazo establecido en el artículo 161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esté tramitando ante el Poder Judicial algún recurso o medio de defensa interpuesto por el inconforme o, en su caso, por el tercero interesado, en contra del acto recurrido ante el Instituto;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 se actualice alguno de los supuestos previstos en el artículo 160 de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Cuando la pretensión del recurrente vaya más allá de los agravios planteados inicialmente ante el organismo garante correspondiente;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Instituto no sea competente,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Se actualice cualquier otra hipótesis de improcedencia prevista en la presente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179. </w:t>
      </w:r>
      <w:r w:rsidRPr="00D83478">
        <w:rPr>
          <w:rFonts w:ascii="Arial" w:eastAsia="Times New Roman" w:hAnsi="Arial" w:cs="Arial"/>
          <w:color w:val="2F2F2F"/>
          <w:sz w:val="18"/>
          <w:szCs w:val="18"/>
          <w:lang w:eastAsia="es-MX"/>
        </w:rPr>
        <w:t>El recurso de inconformidad será sobreseído cuando, una vez admitido, se actualicen alguno de los siguientes supuestos: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inconforme se desista expresamente del recurso;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recurrente fallezca;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sujeto obligado responsable del acto lo modifique o revoque de tal manera que el recurso de inconformidad quede sin materia,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Admitido el recurso de inconformidad, aparezca alguna causal de improcedencia en los términos del presente Capítulo.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180. </w:t>
      </w:r>
      <w:r w:rsidRPr="00D83478">
        <w:rPr>
          <w:rFonts w:ascii="Arial" w:eastAsia="Times New Roman" w:hAnsi="Arial" w:cs="Arial"/>
          <w:color w:val="2F2F2F"/>
          <w:sz w:val="18"/>
          <w:szCs w:val="18"/>
          <w:lang w:eastAsia="es-MX"/>
        </w:rPr>
        <w:t>La resolución del Instituto será definitiva e inatacable para el organismo garante y el sujeto obligado de que se trate.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particulares podrán impugnar las resoluciones del Instituto ante el Poder Judicial de la Federación.</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lastRenderedPageBreak/>
        <w:t>De la atracción de los Recursos de Revisión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181. </w:t>
      </w:r>
      <w:r w:rsidRPr="00D83478">
        <w:rPr>
          <w:rFonts w:ascii="Arial" w:eastAsia="Times New Roman" w:hAnsi="Arial" w:cs="Arial"/>
          <w:color w:val="2F2F2F"/>
          <w:sz w:val="18"/>
          <w:szCs w:val="18"/>
          <w:lang w:eastAsia="es-MX"/>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Instituto establecerá mecanismos que le permitan identificar los recursos de revisión presentados ante los Organismos garantes que conlleven un interés y trascendencia para ser conocidos.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Los recurrentes podrán hacer del conocimiento del Instituto la existencia de recursos de revisión que de oficio podría conocer.</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182. </w:t>
      </w:r>
      <w:r w:rsidRPr="00D83478">
        <w:rPr>
          <w:rFonts w:ascii="Arial" w:eastAsia="Times New Roman" w:hAnsi="Arial" w:cs="Arial"/>
          <w:color w:val="2F2F2F"/>
          <w:sz w:val="18"/>
          <w:szCs w:val="18"/>
          <w:lang w:eastAsia="es-MX"/>
        </w:rPr>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acceso a la información.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183. </w:t>
      </w:r>
      <w:r w:rsidRPr="00D83478">
        <w:rPr>
          <w:rFonts w:ascii="Arial" w:eastAsia="Times New Roman" w:hAnsi="Arial" w:cs="Arial"/>
          <w:color w:val="2F2F2F"/>
          <w:sz w:val="18"/>
          <w:szCs w:val="18"/>
          <w:lang w:eastAsia="es-MX"/>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184. </w:t>
      </w:r>
      <w:r w:rsidRPr="00D83478">
        <w:rPr>
          <w:rFonts w:ascii="Arial" w:eastAsia="Times New Roman" w:hAnsi="Arial" w:cs="Arial"/>
          <w:color w:val="2F2F2F"/>
          <w:sz w:val="18"/>
          <w:szCs w:val="18"/>
          <w:lang w:eastAsia="es-MX"/>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185. </w:t>
      </w:r>
      <w:r w:rsidRPr="00D83478">
        <w:rPr>
          <w:rFonts w:ascii="Arial" w:eastAsia="Times New Roman" w:hAnsi="Arial" w:cs="Arial"/>
          <w:color w:val="2F2F2F"/>
          <w:sz w:val="18"/>
          <w:szCs w:val="18"/>
          <w:lang w:eastAsia="es-MX"/>
        </w:rPr>
        <w:t>La facultad de atracción conferida al Instituto se deberá ejercer conforme a las siguientes reglas: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 consideración.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Transcurrido dicho plazo se tendrá por precluido el derecho del organismo garante respectivo para hacer la solicitud de atracción.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Instituto contará con un plazo no mayor a diez días para determinar si ejerce la facultad de atracción, en cuyo caso, notificará a las partes y solicitará el Expediente del recurso de revisión respectivo.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186. </w:t>
      </w:r>
      <w:r w:rsidRPr="00D83478">
        <w:rPr>
          <w:rFonts w:ascii="Arial" w:eastAsia="Times New Roman" w:hAnsi="Arial" w:cs="Arial"/>
          <w:color w:val="2F2F2F"/>
          <w:sz w:val="18"/>
          <w:szCs w:val="18"/>
          <w:lang w:eastAsia="es-MX"/>
        </w:rPr>
        <w:t>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187. </w:t>
      </w:r>
      <w:r w:rsidRPr="00D83478">
        <w:rPr>
          <w:rFonts w:ascii="Arial" w:eastAsia="Times New Roman" w:hAnsi="Arial" w:cs="Arial"/>
          <w:color w:val="2F2F2F"/>
          <w:sz w:val="18"/>
          <w:szCs w:val="18"/>
          <w:lang w:eastAsia="es-MX"/>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Si el Pleno del Instituto, cuando así lo apruebe la mayoría de sus Comisionados, decide ejercer la facultad de atracción se avocará al conocimiento o estudio de fondo del asunto materia del recurso de revisión atraído.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o los Comisionados que en su momento hubiesen votado en contra de ejercer la facultad de atracción, no estarán impedidos para pronunciarse respecto del fondo del asunto.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188. </w:t>
      </w:r>
      <w:r w:rsidRPr="00D83478">
        <w:rPr>
          <w:rFonts w:ascii="Arial" w:eastAsia="Times New Roman" w:hAnsi="Arial" w:cs="Arial"/>
          <w:color w:val="2F2F2F"/>
          <w:sz w:val="18"/>
          <w:szCs w:val="18"/>
          <w:lang w:eastAsia="es-MX"/>
        </w:rPr>
        <w:t>La resolución del Instituto será definitiva e inatacable para el organismo garante y para el sujeto obligado de que se trate.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todo momento, los particulares podrán impugnar las resoluciones del Instituto ante el Poder Judicial de la Federación.</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lastRenderedPageBreak/>
        <w:t>Capítulo IV</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Del Recurso de Revisión en materia de Seguridad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189. </w:t>
      </w:r>
      <w:r w:rsidRPr="00D83478">
        <w:rPr>
          <w:rFonts w:ascii="Arial" w:eastAsia="Times New Roman" w:hAnsi="Arial" w:cs="Arial"/>
          <w:color w:val="2F2F2F"/>
          <w:sz w:val="18"/>
          <w:szCs w:val="18"/>
          <w:lang w:eastAsia="es-MX"/>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190. </w:t>
      </w:r>
      <w:r w:rsidRPr="00D83478">
        <w:rPr>
          <w:rFonts w:ascii="Arial" w:eastAsia="Times New Roman" w:hAnsi="Arial" w:cs="Arial"/>
          <w:color w:val="2F2F2F"/>
          <w:sz w:val="18"/>
          <w:szCs w:val="18"/>
          <w:lang w:eastAsia="es-MX"/>
        </w:rPr>
        <w:t>En el escrito del recurso, el Consejero Jurídico del Gobierno Federal deberá señalar la resolución que se impugna, los fundamentos y motivos por los cuales considera que se pone en peligro la seguridad nacional, así como los elementos de prueba necesarios.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191. </w:t>
      </w:r>
      <w:r w:rsidRPr="00D83478">
        <w:rPr>
          <w:rFonts w:ascii="Arial" w:eastAsia="Times New Roman" w:hAnsi="Arial" w:cs="Arial"/>
          <w:color w:val="2F2F2F"/>
          <w:sz w:val="18"/>
          <w:szCs w:val="18"/>
          <w:lang w:eastAsia="es-MX"/>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192. </w:t>
      </w:r>
      <w:r w:rsidRPr="00D83478">
        <w:rPr>
          <w:rFonts w:ascii="Arial" w:eastAsia="Times New Roman" w:hAnsi="Arial" w:cs="Arial"/>
          <w:color w:val="2F2F2F"/>
          <w:sz w:val="18"/>
          <w:szCs w:val="18"/>
          <w:lang w:eastAsia="es-MX"/>
        </w:rPr>
        <w:t>La Suprema Corte de Justicia de la Nación resolverá con plenitud de jurisdicción, y en ningún caso, procederá el reenvío.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193. </w:t>
      </w:r>
      <w:r w:rsidRPr="00D83478">
        <w:rPr>
          <w:rFonts w:ascii="Arial" w:eastAsia="Times New Roman" w:hAnsi="Arial" w:cs="Arial"/>
          <w:color w:val="2F2F2F"/>
          <w:sz w:val="18"/>
          <w:szCs w:val="18"/>
          <w:lang w:eastAsia="es-MX"/>
        </w:rPr>
        <w:t>Si la Suprema Corte de Justicia de la Nación confirma el sentido de la resolución recurrida, el sujeto obligado deberá dar cumplimiento y entregar la información en los términos que establece el artículo 196 de esta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caso de que se revoque la resolución, el Instituto deberá actuar en los términos que ordene la Suprema Corte de Justicia de la Nación.</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V</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Del Recurso de Revisión de Asuntos Jurisdiccionales de la Suprema Corte de Justicia de la Nación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194. </w:t>
      </w:r>
      <w:r w:rsidRPr="00D83478">
        <w:rPr>
          <w:rFonts w:ascii="Arial" w:eastAsia="Times New Roman" w:hAnsi="Arial" w:cs="Arial"/>
          <w:color w:val="2F2F2F"/>
          <w:sz w:val="18"/>
          <w:szCs w:val="18"/>
          <w:lang w:eastAsia="es-MX"/>
        </w:rPr>
        <w:t>En la aplicación de las disposiciones de la presente Ley, relacionadas con la información de asuntos jurisdiccionales de la Suprema Corte de Justicia de la Nación, se deberá crear un comité especializado en materia de acceso a la información integrado por tres ministros.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195. </w:t>
      </w:r>
      <w:r w:rsidRPr="00D83478">
        <w:rPr>
          <w:rFonts w:ascii="Arial" w:eastAsia="Times New Roman" w:hAnsi="Arial" w:cs="Arial"/>
          <w:color w:val="2F2F2F"/>
          <w:sz w:val="18"/>
          <w:szCs w:val="18"/>
          <w:lang w:eastAsia="es-MX"/>
        </w:rPr>
        <w:t>Se entenderán como asuntos jurisdiccionales, aquellos que estén relacionados con el ejercicio de la función constitucional de impartición de justicia competencia de la Suprema Corte de Justicia de la Nación, en los términos que precise la Ley Federal.</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VI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Del Cumplimiento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196. </w:t>
      </w:r>
      <w:r w:rsidRPr="00D83478">
        <w:rPr>
          <w:rFonts w:ascii="Arial" w:eastAsia="Times New Roman" w:hAnsi="Arial" w:cs="Arial"/>
          <w:color w:val="2F2F2F"/>
          <w:sz w:val="18"/>
          <w:szCs w:val="18"/>
          <w:lang w:eastAsia="es-MX"/>
        </w:rPr>
        <w:t>Los sujetos obligados, a través de la Unidad de Transparencia, darán estricto cumplimiento a las resoluciones de los Organismos garantes y deberán informar a estos sobre su cumplimiento.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Excepcionalmente, considerando las circunstancias especiales del caso, los sujetos obligados podrán solicitar a los Organismos garantes, de manera fundada y motivada, una ampliación del plazo para el cumplimiento de la resolución.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Dicha solicitud deberá presentarse, a más tardar, dentro de los primeros tres días del plazo otorgado para el cumplimiento, a efecto de que los Organismos garantes resuelvan sobre la procedencia de la misma dentro de los cinco días siguientes.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197. </w:t>
      </w:r>
      <w:r w:rsidRPr="00D83478">
        <w:rPr>
          <w:rFonts w:ascii="Arial" w:eastAsia="Times New Roman" w:hAnsi="Arial" w:cs="Arial"/>
          <w:color w:val="2F2F2F"/>
          <w:sz w:val="18"/>
          <w:szCs w:val="18"/>
          <w:lang w:eastAsia="es-MX"/>
        </w:rPr>
        <w:t>Transcurrido el plazo señalado en el artículo anterior, el sujeto obligado deberá informar al organismo garante sobre el cumplimento de la resolución.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xml:space="preserve">El organismo garante verificará de oficio la calidad de la información y, a más tardar al día siguiente de recibir el informe, dará vista al recurrente para que, dentro de los cinco días siguientes, manifieste lo que a su derecho </w:t>
      </w:r>
      <w:r w:rsidRPr="00D83478">
        <w:rPr>
          <w:rFonts w:ascii="Arial" w:eastAsia="Times New Roman" w:hAnsi="Arial" w:cs="Arial"/>
          <w:color w:val="2F2F2F"/>
          <w:sz w:val="18"/>
          <w:szCs w:val="18"/>
          <w:lang w:eastAsia="es-MX"/>
        </w:rPr>
        <w:lastRenderedPageBreak/>
        <w:t>convenga. Si dentro del plazo señalado el recurrente manifiesta que el cumplimiento no corresponde a lo ordenado por el organismo garante, deberá expresar las causas específicas por las cuales así lo considera.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198. </w:t>
      </w:r>
      <w:r w:rsidRPr="00D83478">
        <w:rPr>
          <w:rFonts w:ascii="Arial" w:eastAsia="Times New Roman" w:hAnsi="Arial" w:cs="Arial"/>
          <w:color w:val="2F2F2F"/>
          <w:sz w:val="18"/>
          <w:szCs w:val="18"/>
          <w:lang w:eastAsia="es-MX"/>
        </w:rPr>
        <w:t>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Emitirá un acuerdo de incumplimiento;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Notificará al superior jerárquico del responsable de dar cumplimiento, para el efecto de que, en un plazo no mayor a cinco días, se dé cumplimiento a la resolución,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Determinará las medidas de apremio o sanciones, según corresponda, que deberán imponerse o las acciones procedentes que deberán aplicarse, de conformidad con lo señalado en el siguiente Título.</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VII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los criterios de interpretación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199. </w:t>
      </w:r>
      <w:r w:rsidRPr="00D83478">
        <w:rPr>
          <w:rFonts w:ascii="Arial" w:eastAsia="Times New Roman" w:hAnsi="Arial" w:cs="Arial"/>
          <w:color w:val="2F2F2F"/>
          <w:sz w:val="18"/>
          <w:szCs w:val="18"/>
          <w:lang w:eastAsia="es-MX"/>
        </w:rPr>
        <w:t>Una vez que hayan causado ejecutoria las resoluciones dictadas en los recursos que se sometan a su competencia, el Instituto podrá emitir los criterios de interpretación que estime pertinentes y que deriven de lo resuelto en dichos asuntos.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200. </w:t>
      </w:r>
      <w:r w:rsidRPr="00D83478">
        <w:rPr>
          <w:rFonts w:ascii="Arial" w:eastAsia="Times New Roman" w:hAnsi="Arial" w:cs="Arial"/>
          <w:color w:val="2F2F2F"/>
          <w:sz w:val="18"/>
          <w:szCs w:val="18"/>
          <w:lang w:eastAsia="es-MX"/>
        </w:rPr>
        <w:t>Los criterios se compondrán de un rubro, un texto y el precedente o precedentes que, en su caso, hayan originado su emisión.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Todo criterio que emita el Instituto deberá contener una clave de control para su debida identificación.</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TÍTULO NOVENO</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MEDIDAS DE APREMIO Y SANCIONES</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las Medidas de Apremio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201. </w:t>
      </w:r>
      <w:r w:rsidRPr="00D83478">
        <w:rPr>
          <w:rFonts w:ascii="Arial" w:eastAsia="Times New Roman" w:hAnsi="Arial" w:cs="Arial"/>
          <w:color w:val="2F2F2F"/>
          <w:sz w:val="18"/>
          <w:szCs w:val="18"/>
          <w:lang w:eastAsia="es-MX"/>
        </w:rPr>
        <w:t>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Amonestación pública,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Multa, de ciento cincuenta hasta mil quinientas veces el salario mínimo general vigente en el Área geográfica de que se trate.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Ley Federal y las de las Entidades Federativas establecerán los criterios para calificar las medidas de apremio, conforme a la gravedad de la falta y, en su caso, las condiciones económicas del infractor y la reincidencia.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incumplimiento de los sujetos obligados será difundido en los portales de obligaciones de transparencia de los Organismos garantes y considerados en las evaluaciones que realicen éstos.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Las medidas de apremio de carácter económico no podrán ser cubiertas con recursos públicos.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202. </w:t>
      </w:r>
      <w:r w:rsidRPr="00D83478">
        <w:rPr>
          <w:rFonts w:ascii="Arial" w:eastAsia="Times New Roman" w:hAnsi="Arial" w:cs="Arial"/>
          <w:color w:val="2F2F2F"/>
          <w:sz w:val="18"/>
          <w:szCs w:val="18"/>
          <w:lang w:eastAsia="es-MX"/>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Transcurrido el plazo, sin que se haya dado cumplimiento, se determinarán las sanciones que correspondan.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lastRenderedPageBreak/>
        <w:t>Artículo 203. </w:t>
      </w:r>
      <w:r w:rsidRPr="00D83478">
        <w:rPr>
          <w:rFonts w:ascii="Arial" w:eastAsia="Times New Roman" w:hAnsi="Arial" w:cs="Arial"/>
          <w:color w:val="2F2F2F"/>
          <w:sz w:val="18"/>
          <w:szCs w:val="18"/>
          <w:lang w:eastAsia="es-MX"/>
        </w:rPr>
        <w:t>Las medidas de apremio a que se refiere el presente Capítulo, deberán ser impuestas por los Organismos garantes y ejecutadas por sí mismos o con el apoyo de la autoridad competente, de conformidad con los procedimientos que establezcan las leyes respectivas.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Las multas que fijen el Instituto y los Organismos garantes se harán efectivas ante el Servicio de Administración Tributaria o las Secretarías de finanzas de las Entidades Federativas, según corresponda, a través de los procedimientos que las leyes establezcan.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204. </w:t>
      </w:r>
      <w:r w:rsidRPr="00D83478">
        <w:rPr>
          <w:rFonts w:ascii="Arial" w:eastAsia="Times New Roman" w:hAnsi="Arial" w:cs="Arial"/>
          <w:color w:val="2F2F2F"/>
          <w:sz w:val="18"/>
          <w:szCs w:val="18"/>
          <w:lang w:eastAsia="es-MX"/>
        </w:rPr>
        <w:t>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205. </w:t>
      </w:r>
      <w:r w:rsidRPr="00D83478">
        <w:rPr>
          <w:rFonts w:ascii="Arial" w:eastAsia="Times New Roman" w:hAnsi="Arial" w:cs="Arial"/>
          <w:color w:val="2F2F2F"/>
          <w:sz w:val="18"/>
          <w:szCs w:val="18"/>
          <w:lang w:eastAsia="es-MX"/>
        </w:rPr>
        <w:t>Además de las medidas de apremio previstas en el presente Capítulo, las leyes de la materia podrán establecer aquéllas otras que consideren necesarias.</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Capítulo II</w:t>
      </w:r>
    </w:p>
    <w:p w:rsidR="00D83478" w:rsidRPr="00D83478" w:rsidRDefault="00D83478" w:rsidP="00D83478">
      <w:pPr>
        <w:shd w:val="clear" w:color="auto" w:fill="FFFFFF"/>
        <w:spacing w:after="101" w:line="240" w:lineRule="auto"/>
        <w:jc w:val="center"/>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De las Sanciones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206. </w:t>
      </w:r>
      <w:r w:rsidRPr="00D83478">
        <w:rPr>
          <w:rFonts w:ascii="Arial" w:eastAsia="Times New Roman" w:hAnsi="Arial" w:cs="Arial"/>
          <w:color w:val="2F2F2F"/>
          <w:sz w:val="18"/>
          <w:szCs w:val="18"/>
          <w:lang w:eastAsia="es-MX"/>
        </w:rPr>
        <w:t>La Ley Federal y de las Entidades Federativas, contemplarán como causas de sanción por incumplimiento de las obligaciones establecidas en la materia de la presente Ley, al menos las siguientes: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La falta de respuesta a las solicitudes de información en los plazos señalados en la normatividad aplicable;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Actuar con negligencia, dolo o mala fe durante la sustanciación de las solicitudes en materia de acceso a la información o bien, al no difundir la información relativa a las obligaciones de transparencia previstas en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Incumplir los plazos de atención previstos en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 actualizar la información correspondiente a las obligaciones de transparencia en los plazos previstos en la presente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Declarar con dolo o negligencia la inexistencia de información cuando el sujeto obligado deba generarla, derivado del ejercicio de sus facultades, competencias o funciones;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VIII.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Declarar la inexistencia de la información cuando exista total o parcialmente en sus archivos;</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 documentar con dolo o negligencia, el ejercicio de sus facultades, competencias, funciones o actos de autoridad, de conformidad con la normatividad aplicable;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Realizar actos para intimidar a los solicitantes de información o inhibir el ejercicio del derecho;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Denegar intencionalmente información que no se encuentre clasificada como reservada o confidencial;</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Clasificar como reservada, con dolo o negligencia, la información sin que se cumplan las características señaladas en la presente Ley. La sanción procederá cuando exista una resolución previa del organismo garante, que haya quedado firme;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XIV.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 atender los requerimientos establecidos en la presente Ley, emitidos por los Organismos garantes, o</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XV.</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No acatar las resoluciones emitidas por los Organismos garantes, en ejercicio de sus funciones.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Las sanciones de carácter económico no podrán ser cubiertas con recursos públicos.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lastRenderedPageBreak/>
        <w:t>Artículo 207. </w:t>
      </w:r>
      <w:r w:rsidRPr="00D83478">
        <w:rPr>
          <w:rFonts w:ascii="Arial" w:eastAsia="Times New Roman" w:hAnsi="Arial" w:cs="Arial"/>
          <w:color w:val="2F2F2F"/>
          <w:sz w:val="18"/>
          <w:szCs w:val="18"/>
          <w:lang w:eastAsia="es-MX"/>
        </w:rPr>
        <w:t>Las conductas a que se refiere el artículo anterior serán sancionadas por los Organismos garantes, según corresponda y, en su caso, conforme a su competencia darán vista a la autoridad competente para que imponga o ejecute la sanción.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208. </w:t>
      </w:r>
      <w:r w:rsidRPr="00D83478">
        <w:rPr>
          <w:rFonts w:ascii="Arial" w:eastAsia="Times New Roman" w:hAnsi="Arial" w:cs="Arial"/>
          <w:color w:val="2F2F2F"/>
          <w:sz w:val="18"/>
          <w:szCs w:val="18"/>
          <w:lang w:eastAsia="es-MX"/>
        </w:rPr>
        <w:t>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Dichas responsabilidades se determinarán, en forma autónoma, a través de los procedimientos previstos en las leyes aplicables y las sanciones que, en su caso, se impongan por las autoridades competentes, también se ejecutarán de manera independiente.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Para tales efectos, el Instituto o los Organismos garantes podrán denunciar ante las autoridades competentes cualquier acto u omisión violatoria de esta Ley y aportar las pruebas que consideren pertinentes, en los términos de las leyes aplicables.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209. </w:t>
      </w:r>
      <w:r w:rsidRPr="00D83478">
        <w:rPr>
          <w:rFonts w:ascii="Arial" w:eastAsia="Times New Roman" w:hAnsi="Arial" w:cs="Arial"/>
          <w:color w:val="2F2F2F"/>
          <w:sz w:val="18"/>
          <w:szCs w:val="18"/>
          <w:lang w:eastAsia="es-MX"/>
        </w:rPr>
        <w:t>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210. </w:t>
      </w:r>
      <w:r w:rsidRPr="00D83478">
        <w:rPr>
          <w:rFonts w:ascii="Arial" w:eastAsia="Times New Roman" w:hAnsi="Arial" w:cs="Arial"/>
          <w:color w:val="2F2F2F"/>
          <w:sz w:val="18"/>
          <w:szCs w:val="18"/>
          <w:lang w:eastAsia="es-MX"/>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 autoridad que conozca del asunto deberá informar de la conclusión del procedimiento y en su caso, de la ejecución de la sanción al Instituto o al organismo garante, según corresponda.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211. </w:t>
      </w:r>
      <w:r w:rsidRPr="00D83478">
        <w:rPr>
          <w:rFonts w:ascii="Arial" w:eastAsia="Times New Roman" w:hAnsi="Arial" w:cs="Arial"/>
          <w:color w:val="2F2F2F"/>
          <w:sz w:val="18"/>
          <w:szCs w:val="18"/>
          <w:lang w:eastAsia="es-MX"/>
        </w:rPr>
        <w:t>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 sanciones.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212. </w:t>
      </w:r>
      <w:r w:rsidRPr="00D83478">
        <w:rPr>
          <w:rFonts w:ascii="Arial" w:eastAsia="Times New Roman" w:hAnsi="Arial" w:cs="Arial"/>
          <w:color w:val="2F2F2F"/>
          <w:sz w:val="18"/>
          <w:szCs w:val="18"/>
          <w:lang w:eastAsia="es-MX"/>
        </w:rPr>
        <w:t>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 disponga.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 </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Cuando haya causa justificada por acuerdo indelegable del Pleno del Instituto o del organismo garante correspondiente, podrá ampliar por una sola vez y hasta por un periodo igual el plazo de resolución.</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213. </w:t>
      </w:r>
      <w:r w:rsidRPr="00D83478">
        <w:rPr>
          <w:rFonts w:ascii="Arial" w:eastAsia="Times New Roman" w:hAnsi="Arial" w:cs="Arial"/>
          <w:color w:val="2F2F2F"/>
          <w:sz w:val="18"/>
          <w:szCs w:val="18"/>
          <w:lang w:eastAsia="es-MX"/>
        </w:rPr>
        <w:t>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214. </w:t>
      </w:r>
      <w:r w:rsidRPr="00D83478">
        <w:rPr>
          <w:rFonts w:ascii="Arial" w:eastAsia="Times New Roman" w:hAnsi="Arial" w:cs="Arial"/>
          <w:color w:val="2F2F2F"/>
          <w:sz w:val="18"/>
          <w:szCs w:val="18"/>
          <w:lang w:eastAsia="es-MX"/>
        </w:rPr>
        <w:t>Las infracciones a lo previsto en la presente Ley por parte de sujetos obligados que no cuenten con la calidad de servidor público, serán sancionadas con:</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lastRenderedPageBreak/>
        <w:t>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El apercibimiento, por única ocasión, para que el sujeto obligado cumpla su obligación de manera inmediata, en los términos previstos en esta Ley, tratándose de los supuestos previstos en las fracciones I, III, V, VI y X del artículo 206 de esta Ley.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 trate;</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Multa de doscientos cincuenta a ochocientos días de salario mínimo general vigente en el área geográfica de que se trate, en los casos previstos en las fracciones II y IV del artículo 206 de esta Ley, y</w:t>
      </w:r>
    </w:p>
    <w:p w:rsidR="00D83478" w:rsidRPr="00D83478" w:rsidRDefault="00D83478" w:rsidP="00D83478">
      <w:pPr>
        <w:shd w:val="clear" w:color="auto" w:fill="FFFFFF"/>
        <w:spacing w:after="101" w:line="240" w:lineRule="auto"/>
        <w:ind w:hanging="720"/>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III.</w:t>
      </w:r>
      <w:r w:rsidRPr="00D83478">
        <w:rPr>
          <w:rFonts w:ascii="Arial" w:eastAsia="Times New Roman" w:hAnsi="Arial" w:cs="Arial"/>
          <w:color w:val="2F2F2F"/>
          <w:sz w:val="20"/>
          <w:szCs w:val="20"/>
          <w:lang w:eastAsia="es-MX"/>
        </w:rPr>
        <w:t>        </w:t>
      </w:r>
      <w:r w:rsidRPr="00D83478">
        <w:rPr>
          <w:rFonts w:ascii="Arial" w:eastAsia="Times New Roman" w:hAnsi="Arial" w:cs="Arial"/>
          <w:color w:val="2F2F2F"/>
          <w:sz w:val="18"/>
          <w:szCs w:val="18"/>
          <w:lang w:eastAsia="es-MX"/>
        </w:rPr>
        <w:t>Multa de ochocientos a mil quinientos días de salario mínimo general vigente en el área geográfica de que se trate, en los casos previstos en las fracciones VII, VIII, IX, XI, XII, XIII, XIV y XV del artículo 206 de esta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Se aplicará multa adicional de hasta cincuenta días de salario mínimo general vigente en el área geográfica de que se trate, por día, a quien persista en las infracciones citadas en los incisos anteriores.</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215. </w:t>
      </w:r>
      <w:r w:rsidRPr="00D83478">
        <w:rPr>
          <w:rFonts w:ascii="Arial" w:eastAsia="Times New Roman" w:hAnsi="Arial" w:cs="Arial"/>
          <w:color w:val="2F2F2F"/>
          <w:sz w:val="18"/>
          <w:szCs w:val="18"/>
          <w:lang w:eastAsia="es-MX"/>
        </w:rPr>
        <w:t>En caso de que el incumplimiento de las determinaciones de los Organismos garantes implique la presunta comisión de un delito, el organismo garante respectivo deberá denunciar los hechos ante la autoridad competente.</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Artículo 216. </w:t>
      </w:r>
      <w:r w:rsidRPr="00D83478">
        <w:rPr>
          <w:rFonts w:ascii="Arial" w:eastAsia="Times New Roman" w:hAnsi="Arial" w:cs="Arial"/>
          <w:color w:val="2F2F2F"/>
          <w:sz w:val="18"/>
          <w:szCs w:val="18"/>
          <w:lang w:eastAsia="es-MX"/>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D83478" w:rsidRPr="00D83478" w:rsidRDefault="00D83478" w:rsidP="00D83478">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D83478">
        <w:rPr>
          <w:rFonts w:ascii="Times" w:eastAsia="Times New Roman" w:hAnsi="Times" w:cs="Times"/>
          <w:b/>
          <w:bCs/>
          <w:color w:val="2F2F2F"/>
          <w:sz w:val="18"/>
          <w:szCs w:val="18"/>
          <w:lang w:eastAsia="es-MX"/>
        </w:rPr>
        <w:t>Transitorios</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Primero. </w:t>
      </w:r>
      <w:r w:rsidRPr="00D83478">
        <w:rPr>
          <w:rFonts w:ascii="Arial" w:eastAsia="Times New Roman" w:hAnsi="Arial" w:cs="Arial"/>
          <w:color w:val="2F2F2F"/>
          <w:sz w:val="18"/>
          <w:szCs w:val="18"/>
          <w:lang w:eastAsia="es-MX"/>
        </w:rPr>
        <w:t>La presente Ley entrará en vigor el día siguiente de su publicación en el Diario Oficial de la Federación.</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Segundo. </w:t>
      </w:r>
      <w:r w:rsidRPr="00D83478">
        <w:rPr>
          <w:rFonts w:ascii="Arial" w:eastAsia="Times New Roman" w:hAnsi="Arial" w:cs="Arial"/>
          <w:color w:val="2F2F2F"/>
          <w:sz w:val="18"/>
          <w:szCs w:val="18"/>
          <w:lang w:eastAsia="es-MX"/>
        </w:rPr>
        <w:t>Queda derogada cualquier disposición que contravenga los principios, bases, procedimientos y derechos reconocidos en la presente Ley, sin perjuicio de lo previsto en los siguientes Transitorios.</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Tercero. </w:t>
      </w:r>
      <w:r w:rsidRPr="00D83478">
        <w:rPr>
          <w:rFonts w:ascii="Arial" w:eastAsia="Times New Roman" w:hAnsi="Arial" w:cs="Arial"/>
          <w:color w:val="2F2F2F"/>
          <w:sz w:val="18"/>
          <w:szCs w:val="18"/>
          <w:lang w:eastAsia="es-MX"/>
        </w:rPr>
        <w:t>En tanto no se expida la ley general en materia de datos personales en posesión de sujetos obligados, permanecerá vigente la normatividad federal y local en la materia, en sus respectivos ámbitos de aplicación.</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Cuarto. </w:t>
      </w:r>
      <w:r w:rsidRPr="00D83478">
        <w:rPr>
          <w:rFonts w:ascii="Arial" w:eastAsia="Times New Roman" w:hAnsi="Arial" w:cs="Arial"/>
          <w:color w:val="2F2F2F"/>
          <w:sz w:val="18"/>
          <w:szCs w:val="18"/>
          <w:lang w:eastAsia="es-MX"/>
        </w:rPr>
        <w:t>El Instituto expedirá los lineamientos necesarios para el ejercicio de sus atribuciones, de conformidad con lo previsto en la presente Ley, dentro de los seis meses siguiente a la entrada en vigor del presente Decreto.</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Quinto. </w:t>
      </w:r>
      <w:r w:rsidRPr="00D83478">
        <w:rPr>
          <w:rFonts w:ascii="Arial" w:eastAsia="Times New Roman" w:hAnsi="Arial" w:cs="Arial"/>
          <w:color w:val="2F2F2F"/>
          <w:sz w:val="18"/>
          <w:szCs w:val="18"/>
          <w:lang w:eastAsia="es-MX"/>
        </w:rPr>
        <w:t>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 con la presente Ley.</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Sexto. </w:t>
      </w:r>
      <w:r w:rsidRPr="00D83478">
        <w:rPr>
          <w:rFonts w:ascii="Arial" w:eastAsia="Times New Roman" w:hAnsi="Arial" w:cs="Arial"/>
          <w:color w:val="2F2F2F"/>
          <w:sz w:val="18"/>
          <w:szCs w:val="18"/>
          <w:lang w:eastAsia="es-MX"/>
        </w:rPr>
        <w:t>El Instituto podrá ejercer las facultades de revisión y de atracción a que se refiere la ley,</w:t>
      </w:r>
    </w:p>
    <w:p w:rsidR="00D83478" w:rsidRPr="00D83478" w:rsidRDefault="00D83478" w:rsidP="00D83478">
      <w:pPr>
        <w:shd w:val="clear" w:color="auto" w:fill="FFFFFF"/>
        <w:spacing w:after="80" w:line="240" w:lineRule="auto"/>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transcurrido un año a partir de la entrada en vigor del presente Decreto.</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Séptimo. </w:t>
      </w:r>
      <w:r w:rsidRPr="00D83478">
        <w:rPr>
          <w:rFonts w:ascii="Arial" w:eastAsia="Times New Roman" w:hAnsi="Arial" w:cs="Arial"/>
          <w:color w:val="2F2F2F"/>
          <w:sz w:val="18"/>
          <w:szCs w:val="18"/>
          <w:lang w:eastAsia="es-MX"/>
        </w:rPr>
        <w:t>No se podrán reducir o ampliar en la normatividad federal y de las Entidades Federativas, los plazos vigentes en la normatividad de la materia en perjuicio de los solicitantes de información.</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Octavo. </w:t>
      </w:r>
      <w:r w:rsidRPr="00D83478">
        <w:rPr>
          <w:rFonts w:ascii="Arial" w:eastAsia="Times New Roman" w:hAnsi="Arial" w:cs="Arial"/>
          <w:color w:val="2F2F2F"/>
          <w:sz w:val="18"/>
          <w:szCs w:val="18"/>
          <w:lang w:eastAsia="es-MX"/>
        </w:rPr>
        <w:t>Los sujetos obligados se incorporarán a la Plataforma Nacional de Transparencia, en los términos que establezcan los lineamientos referidos en la fracción VI del artículo 31 de la presente Ley.</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w:t>
      </w:r>
    </w:p>
    <w:p w:rsidR="00D83478" w:rsidRPr="00D83478" w:rsidRDefault="00D83478" w:rsidP="00D83478">
      <w:pPr>
        <w:shd w:val="clear" w:color="auto" w:fill="FFFFFF"/>
        <w:spacing w:after="80"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 del I al V del Título Quinto de la presente Ley.</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lastRenderedPageBreak/>
        <w:t>Noveno. </w:t>
      </w:r>
      <w:r w:rsidRPr="00D83478">
        <w:rPr>
          <w:rFonts w:ascii="Arial" w:eastAsia="Times New Roman" w:hAnsi="Arial" w:cs="Arial"/>
          <w:color w:val="2F2F2F"/>
          <w:sz w:val="18"/>
          <w:szCs w:val="18"/>
          <w:lang w:eastAsia="es-MX"/>
        </w:rPr>
        <w:t>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Décimo. </w:t>
      </w:r>
      <w:r w:rsidRPr="00D83478">
        <w:rPr>
          <w:rFonts w:ascii="Arial" w:eastAsia="Times New Roman" w:hAnsi="Arial" w:cs="Arial"/>
          <w:color w:val="2F2F2F"/>
          <w:sz w:val="18"/>
          <w:szCs w:val="18"/>
          <w:lang w:eastAsia="es-MX"/>
        </w:rPr>
        <w:t>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Dichos municipios podrán solicitar al Organismo garante de la Entidad Federativa correspondiente, que, de manera subsidiaria, divulgue vía Internet las obligaciones de transparencia correspondientes.</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Undécimo.</w:t>
      </w:r>
      <w:r w:rsidRPr="00D83478">
        <w:rPr>
          <w:rFonts w:ascii="Arial" w:eastAsia="Times New Roman" w:hAnsi="Arial" w:cs="Arial"/>
          <w:color w:val="2F2F2F"/>
          <w:sz w:val="18"/>
          <w:szCs w:val="18"/>
          <w:lang w:eastAsia="es-MX"/>
        </w:rPr>
        <w:t> 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Duodécimo.</w:t>
      </w:r>
      <w:r w:rsidRPr="00D83478">
        <w:rPr>
          <w:rFonts w:ascii="Arial" w:eastAsia="Times New Roman" w:hAnsi="Arial" w:cs="Arial"/>
          <w:color w:val="2F2F2F"/>
          <w:sz w:val="18"/>
          <w:szCs w:val="18"/>
          <w:lang w:eastAsia="es-MX"/>
        </w:rPr>
        <w:t> 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b/>
          <w:bCs/>
          <w:color w:val="2F2F2F"/>
          <w:sz w:val="18"/>
          <w:szCs w:val="18"/>
          <w:lang w:eastAsia="es-MX"/>
        </w:rPr>
        <w:t>Décimo Tercero. </w:t>
      </w:r>
      <w:r w:rsidRPr="00D83478">
        <w:rPr>
          <w:rFonts w:ascii="Arial" w:eastAsia="Times New Roman" w:hAnsi="Arial" w:cs="Arial"/>
          <w:color w:val="2F2F2F"/>
          <w:sz w:val="18"/>
          <w:szCs w:val="18"/>
          <w:lang w:eastAsia="es-MX"/>
        </w:rPr>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 y disposición delos recursos públicos que no tengan la condición de dietas o contraprestaciones laborales, incluidas las relativas a las modalidades de acceso. Las obligaciones genéricas y específicas que corresponden a las Cámaras del Congreso de la Unión se harán efectivas conforme se implementen los programas de reorganización administrativa.</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México, D.F., a 16 de abril de 2015.- Sen. </w:t>
      </w:r>
      <w:r w:rsidRPr="00D83478">
        <w:rPr>
          <w:rFonts w:ascii="Arial" w:eastAsia="Times New Roman" w:hAnsi="Arial" w:cs="Arial"/>
          <w:b/>
          <w:bCs/>
          <w:color w:val="2F2F2F"/>
          <w:sz w:val="18"/>
          <w:szCs w:val="18"/>
          <w:lang w:eastAsia="es-MX"/>
        </w:rPr>
        <w:t>Miguel Barbosa Huerta</w:t>
      </w:r>
      <w:r w:rsidRPr="00D83478">
        <w:rPr>
          <w:rFonts w:ascii="Arial" w:eastAsia="Times New Roman" w:hAnsi="Arial" w:cs="Arial"/>
          <w:color w:val="2F2F2F"/>
          <w:sz w:val="18"/>
          <w:szCs w:val="18"/>
          <w:lang w:eastAsia="es-MX"/>
        </w:rPr>
        <w:t>, Presidente.- Dip. </w:t>
      </w:r>
      <w:r w:rsidRPr="00D83478">
        <w:rPr>
          <w:rFonts w:ascii="Arial" w:eastAsia="Times New Roman" w:hAnsi="Arial" w:cs="Arial"/>
          <w:b/>
          <w:bCs/>
          <w:color w:val="2F2F2F"/>
          <w:sz w:val="18"/>
          <w:szCs w:val="18"/>
          <w:lang w:eastAsia="es-MX"/>
        </w:rPr>
        <w:t>Julio César Moreno Rivera</w:t>
      </w:r>
      <w:r w:rsidRPr="00D83478">
        <w:rPr>
          <w:rFonts w:ascii="Arial" w:eastAsia="Times New Roman" w:hAnsi="Arial" w:cs="Arial"/>
          <w:color w:val="2F2F2F"/>
          <w:sz w:val="18"/>
          <w:szCs w:val="18"/>
          <w:lang w:eastAsia="es-MX"/>
        </w:rPr>
        <w:t>, Presidente.- Sen. </w:t>
      </w:r>
      <w:r w:rsidRPr="00D83478">
        <w:rPr>
          <w:rFonts w:ascii="Arial" w:eastAsia="Times New Roman" w:hAnsi="Arial" w:cs="Arial"/>
          <w:b/>
          <w:bCs/>
          <w:color w:val="2F2F2F"/>
          <w:sz w:val="18"/>
          <w:szCs w:val="18"/>
          <w:lang w:eastAsia="es-MX"/>
        </w:rPr>
        <w:t>Lucero Saldaña Pérez</w:t>
      </w:r>
      <w:r w:rsidRPr="00D83478">
        <w:rPr>
          <w:rFonts w:ascii="Arial" w:eastAsia="Times New Roman" w:hAnsi="Arial" w:cs="Arial"/>
          <w:color w:val="2F2F2F"/>
          <w:sz w:val="18"/>
          <w:szCs w:val="18"/>
          <w:lang w:eastAsia="es-MX"/>
        </w:rPr>
        <w:t>, Secretaria.- Dip. </w:t>
      </w:r>
      <w:r w:rsidRPr="00D83478">
        <w:rPr>
          <w:rFonts w:ascii="Arial" w:eastAsia="Times New Roman" w:hAnsi="Arial" w:cs="Arial"/>
          <w:b/>
          <w:bCs/>
          <w:color w:val="2F2F2F"/>
          <w:sz w:val="18"/>
          <w:szCs w:val="18"/>
          <w:lang w:eastAsia="es-MX"/>
        </w:rPr>
        <w:t>Sergio Augusto Chan Lugo</w:t>
      </w:r>
      <w:r w:rsidRPr="00D83478">
        <w:rPr>
          <w:rFonts w:ascii="Arial" w:eastAsia="Times New Roman" w:hAnsi="Arial" w:cs="Arial"/>
          <w:color w:val="2F2F2F"/>
          <w:sz w:val="18"/>
          <w:szCs w:val="18"/>
          <w:lang w:eastAsia="es-MX"/>
        </w:rPr>
        <w:t>, Secretario.- Rúbricas.</w:t>
      </w:r>
      <w:r w:rsidRPr="00D83478">
        <w:rPr>
          <w:rFonts w:ascii="Arial" w:eastAsia="Times New Roman" w:hAnsi="Arial" w:cs="Arial"/>
          <w:b/>
          <w:bCs/>
          <w:color w:val="2F2F2F"/>
          <w:sz w:val="18"/>
          <w:szCs w:val="18"/>
          <w:lang w:eastAsia="es-MX"/>
        </w:rPr>
        <w:t>"</w:t>
      </w:r>
    </w:p>
    <w:p w:rsidR="00D83478" w:rsidRPr="00D83478" w:rsidRDefault="00D83478" w:rsidP="00D83478">
      <w:pPr>
        <w:shd w:val="clear" w:color="auto" w:fill="FFFFFF"/>
        <w:spacing w:after="101" w:line="240" w:lineRule="auto"/>
        <w:ind w:firstLine="288"/>
        <w:jc w:val="both"/>
        <w:rPr>
          <w:rFonts w:ascii="Arial" w:eastAsia="Times New Roman" w:hAnsi="Arial" w:cs="Arial"/>
          <w:color w:val="2F2F2F"/>
          <w:sz w:val="18"/>
          <w:szCs w:val="18"/>
          <w:lang w:eastAsia="es-MX"/>
        </w:rPr>
      </w:pPr>
      <w:r w:rsidRPr="00D83478">
        <w:rPr>
          <w:rFonts w:ascii="Arial" w:eastAsia="Times New Roman" w:hAnsi="Arial" w:cs="Arial"/>
          <w:color w:val="2F2F2F"/>
          <w:sz w:val="18"/>
          <w:szCs w:val="18"/>
          <w:lang w:eastAsia="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w:t>
      </w:r>
      <w:r w:rsidRPr="00D83478">
        <w:rPr>
          <w:rFonts w:ascii="Arial" w:eastAsia="Times New Roman" w:hAnsi="Arial" w:cs="Arial"/>
          <w:color w:val="000000"/>
          <w:sz w:val="18"/>
          <w:szCs w:val="18"/>
          <w:shd w:val="clear" w:color="auto" w:fill="FFFFFF"/>
          <w:lang w:eastAsia="es-MX"/>
        </w:rPr>
        <w:t>cuatro</w:t>
      </w:r>
      <w:r w:rsidRPr="00D83478">
        <w:rPr>
          <w:rFonts w:ascii="Arial" w:eastAsia="Times New Roman" w:hAnsi="Arial" w:cs="Arial"/>
          <w:color w:val="2F2F2F"/>
          <w:sz w:val="18"/>
          <w:szCs w:val="18"/>
          <w:lang w:eastAsia="es-MX"/>
        </w:rPr>
        <w:t> de mayo de dos mil quince.- </w:t>
      </w:r>
      <w:r w:rsidRPr="00D83478">
        <w:rPr>
          <w:rFonts w:ascii="Arial" w:eastAsia="Times New Roman" w:hAnsi="Arial" w:cs="Arial"/>
          <w:b/>
          <w:bCs/>
          <w:color w:val="2F2F2F"/>
          <w:sz w:val="18"/>
          <w:szCs w:val="18"/>
          <w:lang w:eastAsia="es-MX"/>
        </w:rPr>
        <w:t>Enrique Peña Nieto</w:t>
      </w:r>
      <w:r w:rsidRPr="00D83478">
        <w:rPr>
          <w:rFonts w:ascii="Arial" w:eastAsia="Times New Roman" w:hAnsi="Arial" w:cs="Arial"/>
          <w:color w:val="2F2F2F"/>
          <w:sz w:val="18"/>
          <w:szCs w:val="18"/>
          <w:lang w:eastAsia="es-MX"/>
        </w:rPr>
        <w:t>.- Rúbrica.- El Secretario de Gobernación, </w:t>
      </w:r>
      <w:r w:rsidRPr="00D83478">
        <w:rPr>
          <w:rFonts w:ascii="Arial" w:eastAsia="Times New Roman" w:hAnsi="Arial" w:cs="Arial"/>
          <w:b/>
          <w:bCs/>
          <w:color w:val="2F2F2F"/>
          <w:sz w:val="18"/>
          <w:szCs w:val="18"/>
          <w:lang w:eastAsia="es-MX"/>
        </w:rPr>
        <w:t>Miguel Ángel Osorio Chong</w:t>
      </w:r>
      <w:r w:rsidRPr="00D83478">
        <w:rPr>
          <w:rFonts w:ascii="Arial" w:eastAsia="Times New Roman" w:hAnsi="Arial" w:cs="Arial"/>
          <w:color w:val="2F2F2F"/>
          <w:sz w:val="18"/>
          <w:szCs w:val="18"/>
          <w:lang w:eastAsia="es-MX"/>
        </w:rPr>
        <w:t>.- Rúbrica.</w:t>
      </w:r>
    </w:p>
    <w:p w:rsidR="00D83478" w:rsidRPr="00D83478" w:rsidRDefault="00D83478" w:rsidP="00D83478">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822"/>
      </w:tblGrid>
      <w:tr w:rsidR="00D83478" w:rsidRPr="00D83478" w:rsidTr="00D83478">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D83478" w:rsidRPr="00D83478" w:rsidRDefault="00D83478" w:rsidP="00D83478">
            <w:pPr>
              <w:spacing w:after="0" w:line="240" w:lineRule="auto"/>
              <w:jc w:val="both"/>
              <w:rPr>
                <w:rFonts w:ascii="Arial" w:eastAsia="Times New Roman" w:hAnsi="Arial" w:cs="Arial"/>
                <w:color w:val="2F2F2F"/>
                <w:sz w:val="17"/>
                <w:szCs w:val="17"/>
                <w:lang w:eastAsia="es-MX"/>
              </w:rPr>
            </w:pPr>
            <w:r w:rsidRPr="00D83478">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BC6F78" w:rsidRDefault="00D83478">
      <w:bookmarkStart w:id="7" w:name="_GoBack"/>
      <w:bookmarkEnd w:id="7"/>
    </w:p>
    <w:sectPr w:rsidR="00BC6F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78"/>
    <w:rsid w:val="002047EC"/>
    <w:rsid w:val="00D83478"/>
    <w:rsid w:val="00E85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2405F-ACC2-4E65-BD1D-2551CA73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83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8347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347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8347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D8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94655">
      <w:bodyDiv w:val="1"/>
      <w:marLeft w:val="0"/>
      <w:marRight w:val="0"/>
      <w:marTop w:val="0"/>
      <w:marBottom w:val="0"/>
      <w:divBdr>
        <w:top w:val="none" w:sz="0" w:space="0" w:color="auto"/>
        <w:left w:val="none" w:sz="0" w:space="0" w:color="auto"/>
        <w:bottom w:val="none" w:sz="0" w:space="0" w:color="auto"/>
        <w:right w:val="none" w:sz="0" w:space="0" w:color="auto"/>
      </w:divBdr>
      <w:divsChild>
        <w:div w:id="1314332620">
          <w:marLeft w:val="0"/>
          <w:marRight w:val="0"/>
          <w:marTop w:val="0"/>
          <w:marBottom w:val="101"/>
          <w:divBdr>
            <w:top w:val="none" w:sz="0" w:space="0" w:color="auto"/>
            <w:left w:val="none" w:sz="0" w:space="0" w:color="auto"/>
            <w:bottom w:val="none" w:sz="0" w:space="0" w:color="auto"/>
            <w:right w:val="none" w:sz="0" w:space="0" w:color="auto"/>
          </w:divBdr>
        </w:div>
        <w:div w:id="1467351086">
          <w:marLeft w:val="0"/>
          <w:marRight w:val="0"/>
          <w:marTop w:val="0"/>
          <w:marBottom w:val="101"/>
          <w:divBdr>
            <w:top w:val="none" w:sz="0" w:space="0" w:color="auto"/>
            <w:left w:val="none" w:sz="0" w:space="0" w:color="auto"/>
            <w:bottom w:val="none" w:sz="0" w:space="0" w:color="auto"/>
            <w:right w:val="none" w:sz="0" w:space="0" w:color="auto"/>
          </w:divBdr>
        </w:div>
        <w:div w:id="1647709871">
          <w:marLeft w:val="0"/>
          <w:marRight w:val="0"/>
          <w:marTop w:val="101"/>
          <w:marBottom w:val="101"/>
          <w:divBdr>
            <w:top w:val="none" w:sz="0" w:space="0" w:color="auto"/>
            <w:left w:val="none" w:sz="0" w:space="0" w:color="auto"/>
            <w:bottom w:val="none" w:sz="0" w:space="0" w:color="auto"/>
            <w:right w:val="none" w:sz="0" w:space="0" w:color="auto"/>
          </w:divBdr>
        </w:div>
        <w:div w:id="1738824725">
          <w:marLeft w:val="0"/>
          <w:marRight w:val="0"/>
          <w:marTop w:val="0"/>
          <w:marBottom w:val="101"/>
          <w:divBdr>
            <w:top w:val="none" w:sz="0" w:space="0" w:color="auto"/>
            <w:left w:val="none" w:sz="0" w:space="0" w:color="auto"/>
            <w:bottom w:val="none" w:sz="0" w:space="0" w:color="auto"/>
            <w:right w:val="none" w:sz="0" w:space="0" w:color="auto"/>
          </w:divBdr>
        </w:div>
        <w:div w:id="851604134">
          <w:marLeft w:val="0"/>
          <w:marRight w:val="0"/>
          <w:marTop w:val="0"/>
          <w:marBottom w:val="101"/>
          <w:divBdr>
            <w:top w:val="none" w:sz="0" w:space="0" w:color="auto"/>
            <w:left w:val="none" w:sz="0" w:space="0" w:color="auto"/>
            <w:bottom w:val="none" w:sz="0" w:space="0" w:color="auto"/>
            <w:right w:val="none" w:sz="0" w:space="0" w:color="auto"/>
          </w:divBdr>
        </w:div>
        <w:div w:id="1937859244">
          <w:marLeft w:val="0"/>
          <w:marRight w:val="0"/>
          <w:marTop w:val="101"/>
          <w:marBottom w:val="101"/>
          <w:divBdr>
            <w:top w:val="none" w:sz="0" w:space="0" w:color="auto"/>
            <w:left w:val="none" w:sz="0" w:space="0" w:color="auto"/>
            <w:bottom w:val="none" w:sz="0" w:space="0" w:color="auto"/>
            <w:right w:val="none" w:sz="0" w:space="0" w:color="auto"/>
          </w:divBdr>
        </w:div>
        <w:div w:id="223761058">
          <w:marLeft w:val="0"/>
          <w:marRight w:val="0"/>
          <w:marTop w:val="0"/>
          <w:marBottom w:val="101"/>
          <w:divBdr>
            <w:top w:val="none" w:sz="0" w:space="0" w:color="auto"/>
            <w:left w:val="none" w:sz="0" w:space="0" w:color="auto"/>
            <w:bottom w:val="none" w:sz="0" w:space="0" w:color="auto"/>
            <w:right w:val="none" w:sz="0" w:space="0" w:color="auto"/>
          </w:divBdr>
        </w:div>
        <w:div w:id="750780818">
          <w:marLeft w:val="0"/>
          <w:marRight w:val="0"/>
          <w:marTop w:val="0"/>
          <w:marBottom w:val="101"/>
          <w:divBdr>
            <w:top w:val="none" w:sz="0" w:space="0" w:color="auto"/>
            <w:left w:val="none" w:sz="0" w:space="0" w:color="auto"/>
            <w:bottom w:val="none" w:sz="0" w:space="0" w:color="auto"/>
            <w:right w:val="none" w:sz="0" w:space="0" w:color="auto"/>
          </w:divBdr>
        </w:div>
        <w:div w:id="958991650">
          <w:marLeft w:val="0"/>
          <w:marRight w:val="0"/>
          <w:marTop w:val="0"/>
          <w:marBottom w:val="101"/>
          <w:divBdr>
            <w:top w:val="none" w:sz="0" w:space="0" w:color="auto"/>
            <w:left w:val="none" w:sz="0" w:space="0" w:color="auto"/>
            <w:bottom w:val="none" w:sz="0" w:space="0" w:color="auto"/>
            <w:right w:val="none" w:sz="0" w:space="0" w:color="auto"/>
          </w:divBdr>
        </w:div>
        <w:div w:id="1374816697">
          <w:marLeft w:val="0"/>
          <w:marRight w:val="0"/>
          <w:marTop w:val="0"/>
          <w:marBottom w:val="101"/>
          <w:divBdr>
            <w:top w:val="none" w:sz="0" w:space="0" w:color="auto"/>
            <w:left w:val="none" w:sz="0" w:space="0" w:color="auto"/>
            <w:bottom w:val="none" w:sz="0" w:space="0" w:color="auto"/>
            <w:right w:val="none" w:sz="0" w:space="0" w:color="auto"/>
          </w:divBdr>
        </w:div>
        <w:div w:id="2008512434">
          <w:marLeft w:val="0"/>
          <w:marRight w:val="0"/>
          <w:marTop w:val="0"/>
          <w:marBottom w:val="101"/>
          <w:divBdr>
            <w:top w:val="none" w:sz="0" w:space="0" w:color="auto"/>
            <w:left w:val="none" w:sz="0" w:space="0" w:color="auto"/>
            <w:bottom w:val="none" w:sz="0" w:space="0" w:color="auto"/>
            <w:right w:val="none" w:sz="0" w:space="0" w:color="auto"/>
          </w:divBdr>
        </w:div>
        <w:div w:id="185677606">
          <w:marLeft w:val="0"/>
          <w:marRight w:val="0"/>
          <w:marTop w:val="0"/>
          <w:marBottom w:val="101"/>
          <w:divBdr>
            <w:top w:val="none" w:sz="0" w:space="0" w:color="auto"/>
            <w:left w:val="none" w:sz="0" w:space="0" w:color="auto"/>
            <w:bottom w:val="none" w:sz="0" w:space="0" w:color="auto"/>
            <w:right w:val="none" w:sz="0" w:space="0" w:color="auto"/>
          </w:divBdr>
        </w:div>
        <w:div w:id="1317343561">
          <w:marLeft w:val="0"/>
          <w:marRight w:val="0"/>
          <w:marTop w:val="0"/>
          <w:marBottom w:val="101"/>
          <w:divBdr>
            <w:top w:val="none" w:sz="0" w:space="0" w:color="auto"/>
            <w:left w:val="none" w:sz="0" w:space="0" w:color="auto"/>
            <w:bottom w:val="none" w:sz="0" w:space="0" w:color="auto"/>
            <w:right w:val="none" w:sz="0" w:space="0" w:color="auto"/>
          </w:divBdr>
        </w:div>
        <w:div w:id="591281241">
          <w:marLeft w:val="1008"/>
          <w:marRight w:val="0"/>
          <w:marTop w:val="0"/>
          <w:marBottom w:val="101"/>
          <w:divBdr>
            <w:top w:val="none" w:sz="0" w:space="0" w:color="auto"/>
            <w:left w:val="none" w:sz="0" w:space="0" w:color="auto"/>
            <w:bottom w:val="none" w:sz="0" w:space="0" w:color="auto"/>
            <w:right w:val="none" w:sz="0" w:space="0" w:color="auto"/>
          </w:divBdr>
        </w:div>
        <w:div w:id="703406240">
          <w:marLeft w:val="1008"/>
          <w:marRight w:val="0"/>
          <w:marTop w:val="0"/>
          <w:marBottom w:val="101"/>
          <w:divBdr>
            <w:top w:val="none" w:sz="0" w:space="0" w:color="auto"/>
            <w:left w:val="none" w:sz="0" w:space="0" w:color="auto"/>
            <w:bottom w:val="none" w:sz="0" w:space="0" w:color="auto"/>
            <w:right w:val="none" w:sz="0" w:space="0" w:color="auto"/>
          </w:divBdr>
        </w:div>
        <w:div w:id="660043066">
          <w:marLeft w:val="1008"/>
          <w:marRight w:val="0"/>
          <w:marTop w:val="0"/>
          <w:marBottom w:val="101"/>
          <w:divBdr>
            <w:top w:val="none" w:sz="0" w:space="0" w:color="auto"/>
            <w:left w:val="none" w:sz="0" w:space="0" w:color="auto"/>
            <w:bottom w:val="none" w:sz="0" w:space="0" w:color="auto"/>
            <w:right w:val="none" w:sz="0" w:space="0" w:color="auto"/>
          </w:divBdr>
        </w:div>
        <w:div w:id="1469475535">
          <w:marLeft w:val="1008"/>
          <w:marRight w:val="0"/>
          <w:marTop w:val="0"/>
          <w:marBottom w:val="101"/>
          <w:divBdr>
            <w:top w:val="none" w:sz="0" w:space="0" w:color="auto"/>
            <w:left w:val="none" w:sz="0" w:space="0" w:color="auto"/>
            <w:bottom w:val="none" w:sz="0" w:space="0" w:color="auto"/>
            <w:right w:val="none" w:sz="0" w:space="0" w:color="auto"/>
          </w:divBdr>
        </w:div>
        <w:div w:id="1009332824">
          <w:marLeft w:val="1008"/>
          <w:marRight w:val="0"/>
          <w:marTop w:val="0"/>
          <w:marBottom w:val="101"/>
          <w:divBdr>
            <w:top w:val="none" w:sz="0" w:space="0" w:color="auto"/>
            <w:left w:val="none" w:sz="0" w:space="0" w:color="auto"/>
            <w:bottom w:val="none" w:sz="0" w:space="0" w:color="auto"/>
            <w:right w:val="none" w:sz="0" w:space="0" w:color="auto"/>
          </w:divBdr>
        </w:div>
        <w:div w:id="1631127539">
          <w:marLeft w:val="1008"/>
          <w:marRight w:val="0"/>
          <w:marTop w:val="0"/>
          <w:marBottom w:val="101"/>
          <w:divBdr>
            <w:top w:val="none" w:sz="0" w:space="0" w:color="auto"/>
            <w:left w:val="none" w:sz="0" w:space="0" w:color="auto"/>
            <w:bottom w:val="none" w:sz="0" w:space="0" w:color="auto"/>
            <w:right w:val="none" w:sz="0" w:space="0" w:color="auto"/>
          </w:divBdr>
        </w:div>
        <w:div w:id="215314088">
          <w:marLeft w:val="1008"/>
          <w:marRight w:val="0"/>
          <w:marTop w:val="0"/>
          <w:marBottom w:val="101"/>
          <w:divBdr>
            <w:top w:val="none" w:sz="0" w:space="0" w:color="auto"/>
            <w:left w:val="none" w:sz="0" w:space="0" w:color="auto"/>
            <w:bottom w:val="none" w:sz="0" w:space="0" w:color="auto"/>
            <w:right w:val="none" w:sz="0" w:space="0" w:color="auto"/>
          </w:divBdr>
        </w:div>
        <w:div w:id="1172530707">
          <w:marLeft w:val="1008"/>
          <w:marRight w:val="0"/>
          <w:marTop w:val="0"/>
          <w:marBottom w:val="101"/>
          <w:divBdr>
            <w:top w:val="none" w:sz="0" w:space="0" w:color="auto"/>
            <w:left w:val="none" w:sz="0" w:space="0" w:color="auto"/>
            <w:bottom w:val="none" w:sz="0" w:space="0" w:color="auto"/>
            <w:right w:val="none" w:sz="0" w:space="0" w:color="auto"/>
          </w:divBdr>
        </w:div>
        <w:div w:id="541215304">
          <w:marLeft w:val="1008"/>
          <w:marRight w:val="0"/>
          <w:marTop w:val="0"/>
          <w:marBottom w:val="101"/>
          <w:divBdr>
            <w:top w:val="none" w:sz="0" w:space="0" w:color="auto"/>
            <w:left w:val="none" w:sz="0" w:space="0" w:color="auto"/>
            <w:bottom w:val="none" w:sz="0" w:space="0" w:color="auto"/>
            <w:right w:val="none" w:sz="0" w:space="0" w:color="auto"/>
          </w:divBdr>
        </w:div>
        <w:div w:id="1207570915">
          <w:marLeft w:val="0"/>
          <w:marRight w:val="0"/>
          <w:marTop w:val="0"/>
          <w:marBottom w:val="101"/>
          <w:divBdr>
            <w:top w:val="none" w:sz="0" w:space="0" w:color="auto"/>
            <w:left w:val="none" w:sz="0" w:space="0" w:color="auto"/>
            <w:bottom w:val="none" w:sz="0" w:space="0" w:color="auto"/>
            <w:right w:val="none" w:sz="0" w:space="0" w:color="auto"/>
          </w:divBdr>
        </w:div>
        <w:div w:id="1014453329">
          <w:marLeft w:val="1008"/>
          <w:marRight w:val="0"/>
          <w:marTop w:val="0"/>
          <w:marBottom w:val="101"/>
          <w:divBdr>
            <w:top w:val="none" w:sz="0" w:space="0" w:color="auto"/>
            <w:left w:val="none" w:sz="0" w:space="0" w:color="auto"/>
            <w:bottom w:val="none" w:sz="0" w:space="0" w:color="auto"/>
            <w:right w:val="none" w:sz="0" w:space="0" w:color="auto"/>
          </w:divBdr>
        </w:div>
        <w:div w:id="968053104">
          <w:marLeft w:val="1008"/>
          <w:marRight w:val="0"/>
          <w:marTop w:val="0"/>
          <w:marBottom w:val="101"/>
          <w:divBdr>
            <w:top w:val="none" w:sz="0" w:space="0" w:color="auto"/>
            <w:left w:val="none" w:sz="0" w:space="0" w:color="auto"/>
            <w:bottom w:val="none" w:sz="0" w:space="0" w:color="auto"/>
            <w:right w:val="none" w:sz="0" w:space="0" w:color="auto"/>
          </w:divBdr>
        </w:div>
        <w:div w:id="1170216950">
          <w:marLeft w:val="1008"/>
          <w:marRight w:val="0"/>
          <w:marTop w:val="0"/>
          <w:marBottom w:val="101"/>
          <w:divBdr>
            <w:top w:val="none" w:sz="0" w:space="0" w:color="auto"/>
            <w:left w:val="none" w:sz="0" w:space="0" w:color="auto"/>
            <w:bottom w:val="none" w:sz="0" w:space="0" w:color="auto"/>
            <w:right w:val="none" w:sz="0" w:space="0" w:color="auto"/>
          </w:divBdr>
        </w:div>
        <w:div w:id="1235899749">
          <w:marLeft w:val="1008"/>
          <w:marRight w:val="0"/>
          <w:marTop w:val="0"/>
          <w:marBottom w:val="101"/>
          <w:divBdr>
            <w:top w:val="none" w:sz="0" w:space="0" w:color="auto"/>
            <w:left w:val="none" w:sz="0" w:space="0" w:color="auto"/>
            <w:bottom w:val="none" w:sz="0" w:space="0" w:color="auto"/>
            <w:right w:val="none" w:sz="0" w:space="0" w:color="auto"/>
          </w:divBdr>
        </w:div>
        <w:div w:id="591278781">
          <w:marLeft w:val="1008"/>
          <w:marRight w:val="0"/>
          <w:marTop w:val="0"/>
          <w:marBottom w:val="101"/>
          <w:divBdr>
            <w:top w:val="none" w:sz="0" w:space="0" w:color="auto"/>
            <w:left w:val="none" w:sz="0" w:space="0" w:color="auto"/>
            <w:bottom w:val="none" w:sz="0" w:space="0" w:color="auto"/>
            <w:right w:val="none" w:sz="0" w:space="0" w:color="auto"/>
          </w:divBdr>
        </w:div>
        <w:div w:id="651372971">
          <w:marLeft w:val="1008"/>
          <w:marRight w:val="0"/>
          <w:marTop w:val="0"/>
          <w:marBottom w:val="101"/>
          <w:divBdr>
            <w:top w:val="none" w:sz="0" w:space="0" w:color="auto"/>
            <w:left w:val="none" w:sz="0" w:space="0" w:color="auto"/>
            <w:bottom w:val="none" w:sz="0" w:space="0" w:color="auto"/>
            <w:right w:val="none" w:sz="0" w:space="0" w:color="auto"/>
          </w:divBdr>
        </w:div>
        <w:div w:id="593710088">
          <w:marLeft w:val="1008"/>
          <w:marRight w:val="0"/>
          <w:marTop w:val="0"/>
          <w:marBottom w:val="101"/>
          <w:divBdr>
            <w:top w:val="none" w:sz="0" w:space="0" w:color="auto"/>
            <w:left w:val="none" w:sz="0" w:space="0" w:color="auto"/>
            <w:bottom w:val="none" w:sz="0" w:space="0" w:color="auto"/>
            <w:right w:val="none" w:sz="0" w:space="0" w:color="auto"/>
          </w:divBdr>
        </w:div>
        <w:div w:id="1856963364">
          <w:marLeft w:val="1440"/>
          <w:marRight w:val="0"/>
          <w:marTop w:val="0"/>
          <w:marBottom w:val="101"/>
          <w:divBdr>
            <w:top w:val="none" w:sz="0" w:space="0" w:color="auto"/>
            <w:left w:val="none" w:sz="0" w:space="0" w:color="auto"/>
            <w:bottom w:val="none" w:sz="0" w:space="0" w:color="auto"/>
            <w:right w:val="none" w:sz="0" w:space="0" w:color="auto"/>
          </w:divBdr>
        </w:div>
        <w:div w:id="382172106">
          <w:marLeft w:val="1440"/>
          <w:marRight w:val="0"/>
          <w:marTop w:val="0"/>
          <w:marBottom w:val="101"/>
          <w:divBdr>
            <w:top w:val="none" w:sz="0" w:space="0" w:color="auto"/>
            <w:left w:val="none" w:sz="0" w:space="0" w:color="auto"/>
            <w:bottom w:val="none" w:sz="0" w:space="0" w:color="auto"/>
            <w:right w:val="none" w:sz="0" w:space="0" w:color="auto"/>
          </w:divBdr>
        </w:div>
        <w:div w:id="395707524">
          <w:marLeft w:val="1440"/>
          <w:marRight w:val="0"/>
          <w:marTop w:val="0"/>
          <w:marBottom w:val="101"/>
          <w:divBdr>
            <w:top w:val="none" w:sz="0" w:space="0" w:color="auto"/>
            <w:left w:val="none" w:sz="0" w:space="0" w:color="auto"/>
            <w:bottom w:val="none" w:sz="0" w:space="0" w:color="auto"/>
            <w:right w:val="none" w:sz="0" w:space="0" w:color="auto"/>
          </w:divBdr>
        </w:div>
        <w:div w:id="1419134941">
          <w:marLeft w:val="1440"/>
          <w:marRight w:val="0"/>
          <w:marTop w:val="0"/>
          <w:marBottom w:val="101"/>
          <w:divBdr>
            <w:top w:val="none" w:sz="0" w:space="0" w:color="auto"/>
            <w:left w:val="none" w:sz="0" w:space="0" w:color="auto"/>
            <w:bottom w:val="none" w:sz="0" w:space="0" w:color="auto"/>
            <w:right w:val="none" w:sz="0" w:space="0" w:color="auto"/>
          </w:divBdr>
        </w:div>
        <w:div w:id="101657673">
          <w:marLeft w:val="1440"/>
          <w:marRight w:val="0"/>
          <w:marTop w:val="0"/>
          <w:marBottom w:val="101"/>
          <w:divBdr>
            <w:top w:val="none" w:sz="0" w:space="0" w:color="auto"/>
            <w:left w:val="none" w:sz="0" w:space="0" w:color="auto"/>
            <w:bottom w:val="none" w:sz="0" w:space="0" w:color="auto"/>
            <w:right w:val="none" w:sz="0" w:space="0" w:color="auto"/>
          </w:divBdr>
        </w:div>
        <w:div w:id="2090344125">
          <w:marLeft w:val="1440"/>
          <w:marRight w:val="0"/>
          <w:marTop w:val="0"/>
          <w:marBottom w:val="101"/>
          <w:divBdr>
            <w:top w:val="none" w:sz="0" w:space="0" w:color="auto"/>
            <w:left w:val="none" w:sz="0" w:space="0" w:color="auto"/>
            <w:bottom w:val="none" w:sz="0" w:space="0" w:color="auto"/>
            <w:right w:val="none" w:sz="0" w:space="0" w:color="auto"/>
          </w:divBdr>
        </w:div>
        <w:div w:id="1471361212">
          <w:marLeft w:val="1440"/>
          <w:marRight w:val="0"/>
          <w:marTop w:val="0"/>
          <w:marBottom w:val="101"/>
          <w:divBdr>
            <w:top w:val="none" w:sz="0" w:space="0" w:color="auto"/>
            <w:left w:val="none" w:sz="0" w:space="0" w:color="auto"/>
            <w:bottom w:val="none" w:sz="0" w:space="0" w:color="auto"/>
            <w:right w:val="none" w:sz="0" w:space="0" w:color="auto"/>
          </w:divBdr>
        </w:div>
        <w:div w:id="824005217">
          <w:marLeft w:val="1440"/>
          <w:marRight w:val="0"/>
          <w:marTop w:val="0"/>
          <w:marBottom w:val="101"/>
          <w:divBdr>
            <w:top w:val="none" w:sz="0" w:space="0" w:color="auto"/>
            <w:left w:val="none" w:sz="0" w:space="0" w:color="auto"/>
            <w:bottom w:val="none" w:sz="0" w:space="0" w:color="auto"/>
            <w:right w:val="none" w:sz="0" w:space="0" w:color="auto"/>
          </w:divBdr>
        </w:div>
        <w:div w:id="25180258">
          <w:marLeft w:val="1440"/>
          <w:marRight w:val="0"/>
          <w:marTop w:val="0"/>
          <w:marBottom w:val="101"/>
          <w:divBdr>
            <w:top w:val="none" w:sz="0" w:space="0" w:color="auto"/>
            <w:left w:val="none" w:sz="0" w:space="0" w:color="auto"/>
            <w:bottom w:val="none" w:sz="0" w:space="0" w:color="auto"/>
            <w:right w:val="none" w:sz="0" w:space="0" w:color="auto"/>
          </w:divBdr>
        </w:div>
        <w:div w:id="655763921">
          <w:marLeft w:val="1440"/>
          <w:marRight w:val="0"/>
          <w:marTop w:val="0"/>
          <w:marBottom w:val="101"/>
          <w:divBdr>
            <w:top w:val="none" w:sz="0" w:space="0" w:color="auto"/>
            <w:left w:val="none" w:sz="0" w:space="0" w:color="auto"/>
            <w:bottom w:val="none" w:sz="0" w:space="0" w:color="auto"/>
            <w:right w:val="none" w:sz="0" w:space="0" w:color="auto"/>
          </w:divBdr>
        </w:div>
        <w:div w:id="1428962498">
          <w:marLeft w:val="1008"/>
          <w:marRight w:val="0"/>
          <w:marTop w:val="0"/>
          <w:marBottom w:val="101"/>
          <w:divBdr>
            <w:top w:val="none" w:sz="0" w:space="0" w:color="auto"/>
            <w:left w:val="none" w:sz="0" w:space="0" w:color="auto"/>
            <w:bottom w:val="none" w:sz="0" w:space="0" w:color="auto"/>
            <w:right w:val="none" w:sz="0" w:space="0" w:color="auto"/>
          </w:divBdr>
        </w:div>
        <w:div w:id="1743797413">
          <w:marLeft w:val="1008"/>
          <w:marRight w:val="0"/>
          <w:marTop w:val="0"/>
          <w:marBottom w:val="101"/>
          <w:divBdr>
            <w:top w:val="none" w:sz="0" w:space="0" w:color="auto"/>
            <w:left w:val="none" w:sz="0" w:space="0" w:color="auto"/>
            <w:bottom w:val="none" w:sz="0" w:space="0" w:color="auto"/>
            <w:right w:val="none" w:sz="0" w:space="0" w:color="auto"/>
          </w:divBdr>
        </w:div>
        <w:div w:id="741416682">
          <w:marLeft w:val="1008"/>
          <w:marRight w:val="0"/>
          <w:marTop w:val="0"/>
          <w:marBottom w:val="101"/>
          <w:divBdr>
            <w:top w:val="none" w:sz="0" w:space="0" w:color="auto"/>
            <w:left w:val="none" w:sz="0" w:space="0" w:color="auto"/>
            <w:bottom w:val="none" w:sz="0" w:space="0" w:color="auto"/>
            <w:right w:val="none" w:sz="0" w:space="0" w:color="auto"/>
          </w:divBdr>
        </w:div>
        <w:div w:id="397484363">
          <w:marLeft w:val="1008"/>
          <w:marRight w:val="0"/>
          <w:marTop w:val="0"/>
          <w:marBottom w:val="101"/>
          <w:divBdr>
            <w:top w:val="none" w:sz="0" w:space="0" w:color="auto"/>
            <w:left w:val="none" w:sz="0" w:space="0" w:color="auto"/>
            <w:bottom w:val="none" w:sz="0" w:space="0" w:color="auto"/>
            <w:right w:val="none" w:sz="0" w:space="0" w:color="auto"/>
          </w:divBdr>
        </w:div>
        <w:div w:id="1392771331">
          <w:marLeft w:val="1008"/>
          <w:marRight w:val="0"/>
          <w:marTop w:val="0"/>
          <w:marBottom w:val="101"/>
          <w:divBdr>
            <w:top w:val="none" w:sz="0" w:space="0" w:color="auto"/>
            <w:left w:val="none" w:sz="0" w:space="0" w:color="auto"/>
            <w:bottom w:val="none" w:sz="0" w:space="0" w:color="auto"/>
            <w:right w:val="none" w:sz="0" w:space="0" w:color="auto"/>
          </w:divBdr>
        </w:div>
        <w:div w:id="1496069298">
          <w:marLeft w:val="1008"/>
          <w:marRight w:val="0"/>
          <w:marTop w:val="0"/>
          <w:marBottom w:val="101"/>
          <w:divBdr>
            <w:top w:val="none" w:sz="0" w:space="0" w:color="auto"/>
            <w:left w:val="none" w:sz="0" w:space="0" w:color="auto"/>
            <w:bottom w:val="none" w:sz="0" w:space="0" w:color="auto"/>
            <w:right w:val="none" w:sz="0" w:space="0" w:color="auto"/>
          </w:divBdr>
        </w:div>
        <w:div w:id="448355827">
          <w:marLeft w:val="1008"/>
          <w:marRight w:val="0"/>
          <w:marTop w:val="0"/>
          <w:marBottom w:val="101"/>
          <w:divBdr>
            <w:top w:val="none" w:sz="0" w:space="0" w:color="auto"/>
            <w:left w:val="none" w:sz="0" w:space="0" w:color="auto"/>
            <w:bottom w:val="none" w:sz="0" w:space="0" w:color="auto"/>
            <w:right w:val="none" w:sz="0" w:space="0" w:color="auto"/>
          </w:divBdr>
        </w:div>
        <w:div w:id="1717311653">
          <w:marLeft w:val="1008"/>
          <w:marRight w:val="0"/>
          <w:marTop w:val="0"/>
          <w:marBottom w:val="101"/>
          <w:divBdr>
            <w:top w:val="none" w:sz="0" w:space="0" w:color="auto"/>
            <w:left w:val="none" w:sz="0" w:space="0" w:color="auto"/>
            <w:bottom w:val="none" w:sz="0" w:space="0" w:color="auto"/>
            <w:right w:val="none" w:sz="0" w:space="0" w:color="auto"/>
          </w:divBdr>
        </w:div>
        <w:div w:id="1929271228">
          <w:marLeft w:val="1008"/>
          <w:marRight w:val="0"/>
          <w:marTop w:val="0"/>
          <w:marBottom w:val="101"/>
          <w:divBdr>
            <w:top w:val="none" w:sz="0" w:space="0" w:color="auto"/>
            <w:left w:val="none" w:sz="0" w:space="0" w:color="auto"/>
            <w:bottom w:val="none" w:sz="0" w:space="0" w:color="auto"/>
            <w:right w:val="none" w:sz="0" w:space="0" w:color="auto"/>
          </w:divBdr>
        </w:div>
        <w:div w:id="1875075069">
          <w:marLeft w:val="1008"/>
          <w:marRight w:val="0"/>
          <w:marTop w:val="0"/>
          <w:marBottom w:val="101"/>
          <w:divBdr>
            <w:top w:val="none" w:sz="0" w:space="0" w:color="auto"/>
            <w:left w:val="none" w:sz="0" w:space="0" w:color="auto"/>
            <w:bottom w:val="none" w:sz="0" w:space="0" w:color="auto"/>
            <w:right w:val="none" w:sz="0" w:space="0" w:color="auto"/>
          </w:divBdr>
        </w:div>
        <w:div w:id="118184865">
          <w:marLeft w:val="1008"/>
          <w:marRight w:val="0"/>
          <w:marTop w:val="0"/>
          <w:marBottom w:val="101"/>
          <w:divBdr>
            <w:top w:val="none" w:sz="0" w:space="0" w:color="auto"/>
            <w:left w:val="none" w:sz="0" w:space="0" w:color="auto"/>
            <w:bottom w:val="none" w:sz="0" w:space="0" w:color="auto"/>
            <w:right w:val="none" w:sz="0" w:space="0" w:color="auto"/>
          </w:divBdr>
        </w:div>
        <w:div w:id="1263874571">
          <w:marLeft w:val="1008"/>
          <w:marRight w:val="0"/>
          <w:marTop w:val="0"/>
          <w:marBottom w:val="101"/>
          <w:divBdr>
            <w:top w:val="none" w:sz="0" w:space="0" w:color="auto"/>
            <w:left w:val="none" w:sz="0" w:space="0" w:color="auto"/>
            <w:bottom w:val="none" w:sz="0" w:space="0" w:color="auto"/>
            <w:right w:val="none" w:sz="0" w:space="0" w:color="auto"/>
          </w:divBdr>
        </w:div>
        <w:div w:id="1967009610">
          <w:marLeft w:val="1008"/>
          <w:marRight w:val="0"/>
          <w:marTop w:val="0"/>
          <w:marBottom w:val="101"/>
          <w:divBdr>
            <w:top w:val="none" w:sz="0" w:space="0" w:color="auto"/>
            <w:left w:val="none" w:sz="0" w:space="0" w:color="auto"/>
            <w:bottom w:val="none" w:sz="0" w:space="0" w:color="auto"/>
            <w:right w:val="none" w:sz="0" w:space="0" w:color="auto"/>
          </w:divBdr>
        </w:div>
        <w:div w:id="830635647">
          <w:marLeft w:val="1008"/>
          <w:marRight w:val="0"/>
          <w:marTop w:val="0"/>
          <w:marBottom w:val="101"/>
          <w:divBdr>
            <w:top w:val="none" w:sz="0" w:space="0" w:color="auto"/>
            <w:left w:val="none" w:sz="0" w:space="0" w:color="auto"/>
            <w:bottom w:val="none" w:sz="0" w:space="0" w:color="auto"/>
            <w:right w:val="none" w:sz="0" w:space="0" w:color="auto"/>
          </w:divBdr>
        </w:div>
        <w:div w:id="1933931655">
          <w:marLeft w:val="1008"/>
          <w:marRight w:val="0"/>
          <w:marTop w:val="0"/>
          <w:marBottom w:val="101"/>
          <w:divBdr>
            <w:top w:val="none" w:sz="0" w:space="0" w:color="auto"/>
            <w:left w:val="none" w:sz="0" w:space="0" w:color="auto"/>
            <w:bottom w:val="none" w:sz="0" w:space="0" w:color="auto"/>
            <w:right w:val="none" w:sz="0" w:space="0" w:color="auto"/>
          </w:divBdr>
        </w:div>
        <w:div w:id="155927626">
          <w:marLeft w:val="1008"/>
          <w:marRight w:val="0"/>
          <w:marTop w:val="0"/>
          <w:marBottom w:val="101"/>
          <w:divBdr>
            <w:top w:val="none" w:sz="0" w:space="0" w:color="auto"/>
            <w:left w:val="none" w:sz="0" w:space="0" w:color="auto"/>
            <w:bottom w:val="none" w:sz="0" w:space="0" w:color="auto"/>
            <w:right w:val="none" w:sz="0" w:space="0" w:color="auto"/>
          </w:divBdr>
        </w:div>
        <w:div w:id="1878153565">
          <w:marLeft w:val="0"/>
          <w:marRight w:val="0"/>
          <w:marTop w:val="0"/>
          <w:marBottom w:val="101"/>
          <w:divBdr>
            <w:top w:val="none" w:sz="0" w:space="0" w:color="auto"/>
            <w:left w:val="none" w:sz="0" w:space="0" w:color="auto"/>
            <w:bottom w:val="none" w:sz="0" w:space="0" w:color="auto"/>
            <w:right w:val="none" w:sz="0" w:space="0" w:color="auto"/>
          </w:divBdr>
        </w:div>
        <w:div w:id="1922644673">
          <w:marLeft w:val="0"/>
          <w:marRight w:val="0"/>
          <w:marTop w:val="0"/>
          <w:marBottom w:val="101"/>
          <w:divBdr>
            <w:top w:val="none" w:sz="0" w:space="0" w:color="auto"/>
            <w:left w:val="none" w:sz="0" w:space="0" w:color="auto"/>
            <w:bottom w:val="none" w:sz="0" w:space="0" w:color="auto"/>
            <w:right w:val="none" w:sz="0" w:space="0" w:color="auto"/>
          </w:divBdr>
        </w:div>
        <w:div w:id="687677231">
          <w:marLeft w:val="0"/>
          <w:marRight w:val="0"/>
          <w:marTop w:val="0"/>
          <w:marBottom w:val="101"/>
          <w:divBdr>
            <w:top w:val="none" w:sz="0" w:space="0" w:color="auto"/>
            <w:left w:val="none" w:sz="0" w:space="0" w:color="auto"/>
            <w:bottom w:val="none" w:sz="0" w:space="0" w:color="auto"/>
            <w:right w:val="none" w:sz="0" w:space="0" w:color="auto"/>
          </w:divBdr>
        </w:div>
        <w:div w:id="1304194676">
          <w:marLeft w:val="0"/>
          <w:marRight w:val="0"/>
          <w:marTop w:val="0"/>
          <w:marBottom w:val="101"/>
          <w:divBdr>
            <w:top w:val="none" w:sz="0" w:space="0" w:color="auto"/>
            <w:left w:val="none" w:sz="0" w:space="0" w:color="auto"/>
            <w:bottom w:val="none" w:sz="0" w:space="0" w:color="auto"/>
            <w:right w:val="none" w:sz="0" w:space="0" w:color="auto"/>
          </w:divBdr>
        </w:div>
        <w:div w:id="86080286">
          <w:marLeft w:val="0"/>
          <w:marRight w:val="0"/>
          <w:marTop w:val="0"/>
          <w:marBottom w:val="101"/>
          <w:divBdr>
            <w:top w:val="none" w:sz="0" w:space="0" w:color="auto"/>
            <w:left w:val="none" w:sz="0" w:space="0" w:color="auto"/>
            <w:bottom w:val="none" w:sz="0" w:space="0" w:color="auto"/>
            <w:right w:val="none" w:sz="0" w:space="0" w:color="auto"/>
          </w:divBdr>
        </w:div>
        <w:div w:id="1567759176">
          <w:marLeft w:val="0"/>
          <w:marRight w:val="0"/>
          <w:marTop w:val="0"/>
          <w:marBottom w:val="101"/>
          <w:divBdr>
            <w:top w:val="none" w:sz="0" w:space="0" w:color="auto"/>
            <w:left w:val="none" w:sz="0" w:space="0" w:color="auto"/>
            <w:bottom w:val="none" w:sz="0" w:space="0" w:color="auto"/>
            <w:right w:val="none" w:sz="0" w:space="0" w:color="auto"/>
          </w:divBdr>
        </w:div>
        <w:div w:id="824126565">
          <w:marLeft w:val="0"/>
          <w:marRight w:val="0"/>
          <w:marTop w:val="0"/>
          <w:marBottom w:val="101"/>
          <w:divBdr>
            <w:top w:val="none" w:sz="0" w:space="0" w:color="auto"/>
            <w:left w:val="none" w:sz="0" w:space="0" w:color="auto"/>
            <w:bottom w:val="none" w:sz="0" w:space="0" w:color="auto"/>
            <w:right w:val="none" w:sz="0" w:space="0" w:color="auto"/>
          </w:divBdr>
        </w:div>
        <w:div w:id="567035094">
          <w:marLeft w:val="0"/>
          <w:marRight w:val="0"/>
          <w:marTop w:val="0"/>
          <w:marBottom w:val="101"/>
          <w:divBdr>
            <w:top w:val="none" w:sz="0" w:space="0" w:color="auto"/>
            <w:left w:val="none" w:sz="0" w:space="0" w:color="auto"/>
            <w:bottom w:val="none" w:sz="0" w:space="0" w:color="auto"/>
            <w:right w:val="none" w:sz="0" w:space="0" w:color="auto"/>
          </w:divBdr>
        </w:div>
        <w:div w:id="1713338017">
          <w:marLeft w:val="0"/>
          <w:marRight w:val="0"/>
          <w:marTop w:val="0"/>
          <w:marBottom w:val="101"/>
          <w:divBdr>
            <w:top w:val="none" w:sz="0" w:space="0" w:color="auto"/>
            <w:left w:val="none" w:sz="0" w:space="0" w:color="auto"/>
            <w:bottom w:val="none" w:sz="0" w:space="0" w:color="auto"/>
            <w:right w:val="none" w:sz="0" w:space="0" w:color="auto"/>
          </w:divBdr>
        </w:div>
        <w:div w:id="857308306">
          <w:marLeft w:val="0"/>
          <w:marRight w:val="0"/>
          <w:marTop w:val="0"/>
          <w:marBottom w:val="101"/>
          <w:divBdr>
            <w:top w:val="none" w:sz="0" w:space="0" w:color="auto"/>
            <w:left w:val="none" w:sz="0" w:space="0" w:color="auto"/>
            <w:bottom w:val="none" w:sz="0" w:space="0" w:color="auto"/>
            <w:right w:val="none" w:sz="0" w:space="0" w:color="auto"/>
          </w:divBdr>
        </w:div>
        <w:div w:id="178273103">
          <w:marLeft w:val="0"/>
          <w:marRight w:val="0"/>
          <w:marTop w:val="0"/>
          <w:marBottom w:val="101"/>
          <w:divBdr>
            <w:top w:val="none" w:sz="0" w:space="0" w:color="auto"/>
            <w:left w:val="none" w:sz="0" w:space="0" w:color="auto"/>
            <w:bottom w:val="none" w:sz="0" w:space="0" w:color="auto"/>
            <w:right w:val="none" w:sz="0" w:space="0" w:color="auto"/>
          </w:divBdr>
        </w:div>
        <w:div w:id="1546911878">
          <w:marLeft w:val="0"/>
          <w:marRight w:val="0"/>
          <w:marTop w:val="0"/>
          <w:marBottom w:val="101"/>
          <w:divBdr>
            <w:top w:val="none" w:sz="0" w:space="0" w:color="auto"/>
            <w:left w:val="none" w:sz="0" w:space="0" w:color="auto"/>
            <w:bottom w:val="none" w:sz="0" w:space="0" w:color="auto"/>
            <w:right w:val="none" w:sz="0" w:space="0" w:color="auto"/>
          </w:divBdr>
        </w:div>
        <w:div w:id="608125414">
          <w:marLeft w:val="0"/>
          <w:marRight w:val="0"/>
          <w:marTop w:val="0"/>
          <w:marBottom w:val="101"/>
          <w:divBdr>
            <w:top w:val="none" w:sz="0" w:space="0" w:color="auto"/>
            <w:left w:val="none" w:sz="0" w:space="0" w:color="auto"/>
            <w:bottom w:val="none" w:sz="0" w:space="0" w:color="auto"/>
            <w:right w:val="none" w:sz="0" w:space="0" w:color="auto"/>
          </w:divBdr>
        </w:div>
        <w:div w:id="1047146787">
          <w:marLeft w:val="0"/>
          <w:marRight w:val="0"/>
          <w:marTop w:val="0"/>
          <w:marBottom w:val="101"/>
          <w:divBdr>
            <w:top w:val="none" w:sz="0" w:space="0" w:color="auto"/>
            <w:left w:val="none" w:sz="0" w:space="0" w:color="auto"/>
            <w:bottom w:val="none" w:sz="0" w:space="0" w:color="auto"/>
            <w:right w:val="none" w:sz="0" w:space="0" w:color="auto"/>
          </w:divBdr>
        </w:div>
        <w:div w:id="812136809">
          <w:marLeft w:val="1008"/>
          <w:marRight w:val="0"/>
          <w:marTop w:val="0"/>
          <w:marBottom w:val="101"/>
          <w:divBdr>
            <w:top w:val="none" w:sz="0" w:space="0" w:color="auto"/>
            <w:left w:val="none" w:sz="0" w:space="0" w:color="auto"/>
            <w:bottom w:val="none" w:sz="0" w:space="0" w:color="auto"/>
            <w:right w:val="none" w:sz="0" w:space="0" w:color="auto"/>
          </w:divBdr>
        </w:div>
        <w:div w:id="365907558">
          <w:marLeft w:val="1008"/>
          <w:marRight w:val="0"/>
          <w:marTop w:val="0"/>
          <w:marBottom w:val="101"/>
          <w:divBdr>
            <w:top w:val="none" w:sz="0" w:space="0" w:color="auto"/>
            <w:left w:val="none" w:sz="0" w:space="0" w:color="auto"/>
            <w:bottom w:val="none" w:sz="0" w:space="0" w:color="auto"/>
            <w:right w:val="none" w:sz="0" w:space="0" w:color="auto"/>
          </w:divBdr>
        </w:div>
        <w:div w:id="1358921408">
          <w:marLeft w:val="1008"/>
          <w:marRight w:val="0"/>
          <w:marTop w:val="0"/>
          <w:marBottom w:val="101"/>
          <w:divBdr>
            <w:top w:val="none" w:sz="0" w:space="0" w:color="auto"/>
            <w:left w:val="none" w:sz="0" w:space="0" w:color="auto"/>
            <w:bottom w:val="none" w:sz="0" w:space="0" w:color="auto"/>
            <w:right w:val="none" w:sz="0" w:space="0" w:color="auto"/>
          </w:divBdr>
        </w:div>
        <w:div w:id="1276908927">
          <w:marLeft w:val="1008"/>
          <w:marRight w:val="0"/>
          <w:marTop w:val="0"/>
          <w:marBottom w:val="101"/>
          <w:divBdr>
            <w:top w:val="none" w:sz="0" w:space="0" w:color="auto"/>
            <w:left w:val="none" w:sz="0" w:space="0" w:color="auto"/>
            <w:bottom w:val="none" w:sz="0" w:space="0" w:color="auto"/>
            <w:right w:val="none" w:sz="0" w:space="0" w:color="auto"/>
          </w:divBdr>
        </w:div>
        <w:div w:id="751464198">
          <w:marLeft w:val="1008"/>
          <w:marRight w:val="0"/>
          <w:marTop w:val="0"/>
          <w:marBottom w:val="101"/>
          <w:divBdr>
            <w:top w:val="none" w:sz="0" w:space="0" w:color="auto"/>
            <w:left w:val="none" w:sz="0" w:space="0" w:color="auto"/>
            <w:bottom w:val="none" w:sz="0" w:space="0" w:color="auto"/>
            <w:right w:val="none" w:sz="0" w:space="0" w:color="auto"/>
          </w:divBdr>
        </w:div>
        <w:div w:id="1647004681">
          <w:marLeft w:val="1008"/>
          <w:marRight w:val="0"/>
          <w:marTop w:val="0"/>
          <w:marBottom w:val="101"/>
          <w:divBdr>
            <w:top w:val="none" w:sz="0" w:space="0" w:color="auto"/>
            <w:left w:val="none" w:sz="0" w:space="0" w:color="auto"/>
            <w:bottom w:val="none" w:sz="0" w:space="0" w:color="auto"/>
            <w:right w:val="none" w:sz="0" w:space="0" w:color="auto"/>
          </w:divBdr>
        </w:div>
        <w:div w:id="406461337">
          <w:marLeft w:val="1008"/>
          <w:marRight w:val="0"/>
          <w:marTop w:val="0"/>
          <w:marBottom w:val="101"/>
          <w:divBdr>
            <w:top w:val="none" w:sz="0" w:space="0" w:color="auto"/>
            <w:left w:val="none" w:sz="0" w:space="0" w:color="auto"/>
            <w:bottom w:val="none" w:sz="0" w:space="0" w:color="auto"/>
            <w:right w:val="none" w:sz="0" w:space="0" w:color="auto"/>
          </w:divBdr>
        </w:div>
        <w:div w:id="998578875">
          <w:marLeft w:val="1008"/>
          <w:marRight w:val="0"/>
          <w:marTop w:val="0"/>
          <w:marBottom w:val="101"/>
          <w:divBdr>
            <w:top w:val="none" w:sz="0" w:space="0" w:color="auto"/>
            <w:left w:val="none" w:sz="0" w:space="0" w:color="auto"/>
            <w:bottom w:val="none" w:sz="0" w:space="0" w:color="auto"/>
            <w:right w:val="none" w:sz="0" w:space="0" w:color="auto"/>
          </w:divBdr>
        </w:div>
        <w:div w:id="273555774">
          <w:marLeft w:val="1008"/>
          <w:marRight w:val="0"/>
          <w:marTop w:val="0"/>
          <w:marBottom w:val="101"/>
          <w:divBdr>
            <w:top w:val="none" w:sz="0" w:space="0" w:color="auto"/>
            <w:left w:val="none" w:sz="0" w:space="0" w:color="auto"/>
            <w:bottom w:val="none" w:sz="0" w:space="0" w:color="auto"/>
            <w:right w:val="none" w:sz="0" w:space="0" w:color="auto"/>
          </w:divBdr>
        </w:div>
        <w:div w:id="1658413938">
          <w:marLeft w:val="0"/>
          <w:marRight w:val="0"/>
          <w:marTop w:val="0"/>
          <w:marBottom w:val="101"/>
          <w:divBdr>
            <w:top w:val="none" w:sz="0" w:space="0" w:color="auto"/>
            <w:left w:val="none" w:sz="0" w:space="0" w:color="auto"/>
            <w:bottom w:val="none" w:sz="0" w:space="0" w:color="auto"/>
            <w:right w:val="none" w:sz="0" w:space="0" w:color="auto"/>
          </w:divBdr>
        </w:div>
        <w:div w:id="854002084">
          <w:marLeft w:val="0"/>
          <w:marRight w:val="0"/>
          <w:marTop w:val="0"/>
          <w:marBottom w:val="101"/>
          <w:divBdr>
            <w:top w:val="none" w:sz="0" w:space="0" w:color="auto"/>
            <w:left w:val="none" w:sz="0" w:space="0" w:color="auto"/>
            <w:bottom w:val="none" w:sz="0" w:space="0" w:color="auto"/>
            <w:right w:val="none" w:sz="0" w:space="0" w:color="auto"/>
          </w:divBdr>
        </w:div>
        <w:div w:id="1478952912">
          <w:marLeft w:val="0"/>
          <w:marRight w:val="0"/>
          <w:marTop w:val="0"/>
          <w:marBottom w:val="101"/>
          <w:divBdr>
            <w:top w:val="none" w:sz="0" w:space="0" w:color="auto"/>
            <w:left w:val="none" w:sz="0" w:space="0" w:color="auto"/>
            <w:bottom w:val="none" w:sz="0" w:space="0" w:color="auto"/>
            <w:right w:val="none" w:sz="0" w:space="0" w:color="auto"/>
          </w:divBdr>
        </w:div>
        <w:div w:id="1274216707">
          <w:marLeft w:val="0"/>
          <w:marRight w:val="0"/>
          <w:marTop w:val="0"/>
          <w:marBottom w:val="101"/>
          <w:divBdr>
            <w:top w:val="none" w:sz="0" w:space="0" w:color="auto"/>
            <w:left w:val="none" w:sz="0" w:space="0" w:color="auto"/>
            <w:bottom w:val="none" w:sz="0" w:space="0" w:color="auto"/>
            <w:right w:val="none" w:sz="0" w:space="0" w:color="auto"/>
          </w:divBdr>
        </w:div>
        <w:div w:id="1283195389">
          <w:marLeft w:val="0"/>
          <w:marRight w:val="0"/>
          <w:marTop w:val="0"/>
          <w:marBottom w:val="101"/>
          <w:divBdr>
            <w:top w:val="none" w:sz="0" w:space="0" w:color="auto"/>
            <w:left w:val="none" w:sz="0" w:space="0" w:color="auto"/>
            <w:bottom w:val="none" w:sz="0" w:space="0" w:color="auto"/>
            <w:right w:val="none" w:sz="0" w:space="0" w:color="auto"/>
          </w:divBdr>
        </w:div>
        <w:div w:id="1112282487">
          <w:marLeft w:val="0"/>
          <w:marRight w:val="0"/>
          <w:marTop w:val="0"/>
          <w:marBottom w:val="101"/>
          <w:divBdr>
            <w:top w:val="none" w:sz="0" w:space="0" w:color="auto"/>
            <w:left w:val="none" w:sz="0" w:space="0" w:color="auto"/>
            <w:bottom w:val="none" w:sz="0" w:space="0" w:color="auto"/>
            <w:right w:val="none" w:sz="0" w:space="0" w:color="auto"/>
          </w:divBdr>
        </w:div>
        <w:div w:id="1945067345">
          <w:marLeft w:val="0"/>
          <w:marRight w:val="0"/>
          <w:marTop w:val="0"/>
          <w:marBottom w:val="101"/>
          <w:divBdr>
            <w:top w:val="none" w:sz="0" w:space="0" w:color="auto"/>
            <w:left w:val="none" w:sz="0" w:space="0" w:color="auto"/>
            <w:bottom w:val="none" w:sz="0" w:space="0" w:color="auto"/>
            <w:right w:val="none" w:sz="0" w:space="0" w:color="auto"/>
          </w:divBdr>
        </w:div>
        <w:div w:id="1350252548">
          <w:marLeft w:val="0"/>
          <w:marRight w:val="0"/>
          <w:marTop w:val="0"/>
          <w:marBottom w:val="101"/>
          <w:divBdr>
            <w:top w:val="none" w:sz="0" w:space="0" w:color="auto"/>
            <w:left w:val="none" w:sz="0" w:space="0" w:color="auto"/>
            <w:bottom w:val="none" w:sz="0" w:space="0" w:color="auto"/>
            <w:right w:val="none" w:sz="0" w:space="0" w:color="auto"/>
          </w:divBdr>
        </w:div>
        <w:div w:id="18287223">
          <w:marLeft w:val="0"/>
          <w:marRight w:val="0"/>
          <w:marTop w:val="0"/>
          <w:marBottom w:val="101"/>
          <w:divBdr>
            <w:top w:val="none" w:sz="0" w:space="0" w:color="auto"/>
            <w:left w:val="none" w:sz="0" w:space="0" w:color="auto"/>
            <w:bottom w:val="none" w:sz="0" w:space="0" w:color="auto"/>
            <w:right w:val="none" w:sz="0" w:space="0" w:color="auto"/>
          </w:divBdr>
        </w:div>
        <w:div w:id="1990085730">
          <w:marLeft w:val="0"/>
          <w:marRight w:val="0"/>
          <w:marTop w:val="0"/>
          <w:marBottom w:val="101"/>
          <w:divBdr>
            <w:top w:val="none" w:sz="0" w:space="0" w:color="auto"/>
            <w:left w:val="none" w:sz="0" w:space="0" w:color="auto"/>
            <w:bottom w:val="none" w:sz="0" w:space="0" w:color="auto"/>
            <w:right w:val="none" w:sz="0" w:space="0" w:color="auto"/>
          </w:divBdr>
        </w:div>
        <w:div w:id="1689983797">
          <w:marLeft w:val="0"/>
          <w:marRight w:val="0"/>
          <w:marTop w:val="0"/>
          <w:marBottom w:val="101"/>
          <w:divBdr>
            <w:top w:val="none" w:sz="0" w:space="0" w:color="auto"/>
            <w:left w:val="none" w:sz="0" w:space="0" w:color="auto"/>
            <w:bottom w:val="none" w:sz="0" w:space="0" w:color="auto"/>
            <w:right w:val="none" w:sz="0" w:space="0" w:color="auto"/>
          </w:divBdr>
        </w:div>
        <w:div w:id="1424228365">
          <w:marLeft w:val="0"/>
          <w:marRight w:val="0"/>
          <w:marTop w:val="0"/>
          <w:marBottom w:val="101"/>
          <w:divBdr>
            <w:top w:val="none" w:sz="0" w:space="0" w:color="auto"/>
            <w:left w:val="none" w:sz="0" w:space="0" w:color="auto"/>
            <w:bottom w:val="none" w:sz="0" w:space="0" w:color="auto"/>
            <w:right w:val="none" w:sz="0" w:space="0" w:color="auto"/>
          </w:divBdr>
        </w:div>
        <w:div w:id="76630940">
          <w:marLeft w:val="0"/>
          <w:marRight w:val="0"/>
          <w:marTop w:val="0"/>
          <w:marBottom w:val="101"/>
          <w:divBdr>
            <w:top w:val="none" w:sz="0" w:space="0" w:color="auto"/>
            <w:left w:val="none" w:sz="0" w:space="0" w:color="auto"/>
            <w:bottom w:val="none" w:sz="0" w:space="0" w:color="auto"/>
            <w:right w:val="none" w:sz="0" w:space="0" w:color="auto"/>
          </w:divBdr>
        </w:div>
        <w:div w:id="952439666">
          <w:marLeft w:val="0"/>
          <w:marRight w:val="0"/>
          <w:marTop w:val="0"/>
          <w:marBottom w:val="101"/>
          <w:divBdr>
            <w:top w:val="none" w:sz="0" w:space="0" w:color="auto"/>
            <w:left w:val="none" w:sz="0" w:space="0" w:color="auto"/>
            <w:bottom w:val="none" w:sz="0" w:space="0" w:color="auto"/>
            <w:right w:val="none" w:sz="0" w:space="0" w:color="auto"/>
          </w:divBdr>
        </w:div>
        <w:div w:id="2137064232">
          <w:marLeft w:val="0"/>
          <w:marRight w:val="0"/>
          <w:marTop w:val="0"/>
          <w:marBottom w:val="101"/>
          <w:divBdr>
            <w:top w:val="none" w:sz="0" w:space="0" w:color="auto"/>
            <w:left w:val="none" w:sz="0" w:space="0" w:color="auto"/>
            <w:bottom w:val="none" w:sz="0" w:space="0" w:color="auto"/>
            <w:right w:val="none" w:sz="0" w:space="0" w:color="auto"/>
          </w:divBdr>
        </w:div>
        <w:div w:id="191843553">
          <w:marLeft w:val="0"/>
          <w:marRight w:val="0"/>
          <w:marTop w:val="0"/>
          <w:marBottom w:val="101"/>
          <w:divBdr>
            <w:top w:val="none" w:sz="0" w:space="0" w:color="auto"/>
            <w:left w:val="none" w:sz="0" w:space="0" w:color="auto"/>
            <w:bottom w:val="none" w:sz="0" w:space="0" w:color="auto"/>
            <w:right w:val="none" w:sz="0" w:space="0" w:color="auto"/>
          </w:divBdr>
        </w:div>
        <w:div w:id="2074739661">
          <w:marLeft w:val="0"/>
          <w:marRight w:val="0"/>
          <w:marTop w:val="0"/>
          <w:marBottom w:val="101"/>
          <w:divBdr>
            <w:top w:val="none" w:sz="0" w:space="0" w:color="auto"/>
            <w:left w:val="none" w:sz="0" w:space="0" w:color="auto"/>
            <w:bottom w:val="none" w:sz="0" w:space="0" w:color="auto"/>
            <w:right w:val="none" w:sz="0" w:space="0" w:color="auto"/>
          </w:divBdr>
        </w:div>
        <w:div w:id="1220018482">
          <w:marLeft w:val="0"/>
          <w:marRight w:val="0"/>
          <w:marTop w:val="0"/>
          <w:marBottom w:val="101"/>
          <w:divBdr>
            <w:top w:val="none" w:sz="0" w:space="0" w:color="auto"/>
            <w:left w:val="none" w:sz="0" w:space="0" w:color="auto"/>
            <w:bottom w:val="none" w:sz="0" w:space="0" w:color="auto"/>
            <w:right w:val="none" w:sz="0" w:space="0" w:color="auto"/>
          </w:divBdr>
        </w:div>
        <w:div w:id="1454472203">
          <w:marLeft w:val="0"/>
          <w:marRight w:val="0"/>
          <w:marTop w:val="0"/>
          <w:marBottom w:val="101"/>
          <w:divBdr>
            <w:top w:val="none" w:sz="0" w:space="0" w:color="auto"/>
            <w:left w:val="none" w:sz="0" w:space="0" w:color="auto"/>
            <w:bottom w:val="none" w:sz="0" w:space="0" w:color="auto"/>
            <w:right w:val="none" w:sz="0" w:space="0" w:color="auto"/>
          </w:divBdr>
        </w:div>
        <w:div w:id="1681393007">
          <w:marLeft w:val="0"/>
          <w:marRight w:val="0"/>
          <w:marTop w:val="0"/>
          <w:marBottom w:val="101"/>
          <w:divBdr>
            <w:top w:val="none" w:sz="0" w:space="0" w:color="auto"/>
            <w:left w:val="none" w:sz="0" w:space="0" w:color="auto"/>
            <w:bottom w:val="none" w:sz="0" w:space="0" w:color="auto"/>
            <w:right w:val="none" w:sz="0" w:space="0" w:color="auto"/>
          </w:divBdr>
        </w:div>
        <w:div w:id="165829993">
          <w:marLeft w:val="0"/>
          <w:marRight w:val="0"/>
          <w:marTop w:val="0"/>
          <w:marBottom w:val="101"/>
          <w:divBdr>
            <w:top w:val="none" w:sz="0" w:space="0" w:color="auto"/>
            <w:left w:val="none" w:sz="0" w:space="0" w:color="auto"/>
            <w:bottom w:val="none" w:sz="0" w:space="0" w:color="auto"/>
            <w:right w:val="none" w:sz="0" w:space="0" w:color="auto"/>
          </w:divBdr>
        </w:div>
        <w:div w:id="1007439380">
          <w:marLeft w:val="0"/>
          <w:marRight w:val="0"/>
          <w:marTop w:val="0"/>
          <w:marBottom w:val="101"/>
          <w:divBdr>
            <w:top w:val="none" w:sz="0" w:space="0" w:color="auto"/>
            <w:left w:val="none" w:sz="0" w:space="0" w:color="auto"/>
            <w:bottom w:val="none" w:sz="0" w:space="0" w:color="auto"/>
            <w:right w:val="none" w:sz="0" w:space="0" w:color="auto"/>
          </w:divBdr>
        </w:div>
        <w:div w:id="20909715">
          <w:marLeft w:val="0"/>
          <w:marRight w:val="0"/>
          <w:marTop w:val="0"/>
          <w:marBottom w:val="101"/>
          <w:divBdr>
            <w:top w:val="none" w:sz="0" w:space="0" w:color="auto"/>
            <w:left w:val="none" w:sz="0" w:space="0" w:color="auto"/>
            <w:bottom w:val="none" w:sz="0" w:space="0" w:color="auto"/>
            <w:right w:val="none" w:sz="0" w:space="0" w:color="auto"/>
          </w:divBdr>
        </w:div>
        <w:div w:id="677387715">
          <w:marLeft w:val="0"/>
          <w:marRight w:val="0"/>
          <w:marTop w:val="0"/>
          <w:marBottom w:val="101"/>
          <w:divBdr>
            <w:top w:val="none" w:sz="0" w:space="0" w:color="auto"/>
            <w:left w:val="none" w:sz="0" w:space="0" w:color="auto"/>
            <w:bottom w:val="none" w:sz="0" w:space="0" w:color="auto"/>
            <w:right w:val="none" w:sz="0" w:space="0" w:color="auto"/>
          </w:divBdr>
        </w:div>
        <w:div w:id="1337734054">
          <w:marLeft w:val="0"/>
          <w:marRight w:val="0"/>
          <w:marTop w:val="0"/>
          <w:marBottom w:val="101"/>
          <w:divBdr>
            <w:top w:val="none" w:sz="0" w:space="0" w:color="auto"/>
            <w:left w:val="none" w:sz="0" w:space="0" w:color="auto"/>
            <w:bottom w:val="none" w:sz="0" w:space="0" w:color="auto"/>
            <w:right w:val="none" w:sz="0" w:space="0" w:color="auto"/>
          </w:divBdr>
        </w:div>
        <w:div w:id="2106226165">
          <w:marLeft w:val="1008"/>
          <w:marRight w:val="0"/>
          <w:marTop w:val="0"/>
          <w:marBottom w:val="101"/>
          <w:divBdr>
            <w:top w:val="none" w:sz="0" w:space="0" w:color="auto"/>
            <w:left w:val="none" w:sz="0" w:space="0" w:color="auto"/>
            <w:bottom w:val="none" w:sz="0" w:space="0" w:color="auto"/>
            <w:right w:val="none" w:sz="0" w:space="0" w:color="auto"/>
          </w:divBdr>
        </w:div>
        <w:div w:id="1451895591">
          <w:marLeft w:val="1008"/>
          <w:marRight w:val="0"/>
          <w:marTop w:val="0"/>
          <w:marBottom w:val="101"/>
          <w:divBdr>
            <w:top w:val="none" w:sz="0" w:space="0" w:color="auto"/>
            <w:left w:val="none" w:sz="0" w:space="0" w:color="auto"/>
            <w:bottom w:val="none" w:sz="0" w:space="0" w:color="auto"/>
            <w:right w:val="none" w:sz="0" w:space="0" w:color="auto"/>
          </w:divBdr>
        </w:div>
        <w:div w:id="2071533808">
          <w:marLeft w:val="1008"/>
          <w:marRight w:val="0"/>
          <w:marTop w:val="0"/>
          <w:marBottom w:val="101"/>
          <w:divBdr>
            <w:top w:val="none" w:sz="0" w:space="0" w:color="auto"/>
            <w:left w:val="none" w:sz="0" w:space="0" w:color="auto"/>
            <w:bottom w:val="none" w:sz="0" w:space="0" w:color="auto"/>
            <w:right w:val="none" w:sz="0" w:space="0" w:color="auto"/>
          </w:divBdr>
        </w:div>
        <w:div w:id="1365907039">
          <w:marLeft w:val="1008"/>
          <w:marRight w:val="0"/>
          <w:marTop w:val="0"/>
          <w:marBottom w:val="84"/>
          <w:divBdr>
            <w:top w:val="none" w:sz="0" w:space="0" w:color="auto"/>
            <w:left w:val="none" w:sz="0" w:space="0" w:color="auto"/>
            <w:bottom w:val="none" w:sz="0" w:space="0" w:color="auto"/>
            <w:right w:val="none" w:sz="0" w:space="0" w:color="auto"/>
          </w:divBdr>
        </w:div>
        <w:div w:id="1267075242">
          <w:marLeft w:val="1008"/>
          <w:marRight w:val="0"/>
          <w:marTop w:val="0"/>
          <w:marBottom w:val="84"/>
          <w:divBdr>
            <w:top w:val="none" w:sz="0" w:space="0" w:color="auto"/>
            <w:left w:val="none" w:sz="0" w:space="0" w:color="auto"/>
            <w:bottom w:val="none" w:sz="0" w:space="0" w:color="auto"/>
            <w:right w:val="none" w:sz="0" w:space="0" w:color="auto"/>
          </w:divBdr>
        </w:div>
        <w:div w:id="1935626149">
          <w:marLeft w:val="1008"/>
          <w:marRight w:val="0"/>
          <w:marTop w:val="0"/>
          <w:marBottom w:val="84"/>
          <w:divBdr>
            <w:top w:val="none" w:sz="0" w:space="0" w:color="auto"/>
            <w:left w:val="none" w:sz="0" w:space="0" w:color="auto"/>
            <w:bottom w:val="none" w:sz="0" w:space="0" w:color="auto"/>
            <w:right w:val="none" w:sz="0" w:space="0" w:color="auto"/>
          </w:divBdr>
        </w:div>
        <w:div w:id="2062249734">
          <w:marLeft w:val="1008"/>
          <w:marRight w:val="0"/>
          <w:marTop w:val="0"/>
          <w:marBottom w:val="84"/>
          <w:divBdr>
            <w:top w:val="none" w:sz="0" w:space="0" w:color="auto"/>
            <w:left w:val="none" w:sz="0" w:space="0" w:color="auto"/>
            <w:bottom w:val="none" w:sz="0" w:space="0" w:color="auto"/>
            <w:right w:val="none" w:sz="0" w:space="0" w:color="auto"/>
          </w:divBdr>
        </w:div>
        <w:div w:id="1517883775">
          <w:marLeft w:val="1008"/>
          <w:marRight w:val="0"/>
          <w:marTop w:val="0"/>
          <w:marBottom w:val="84"/>
          <w:divBdr>
            <w:top w:val="none" w:sz="0" w:space="0" w:color="auto"/>
            <w:left w:val="none" w:sz="0" w:space="0" w:color="auto"/>
            <w:bottom w:val="none" w:sz="0" w:space="0" w:color="auto"/>
            <w:right w:val="none" w:sz="0" w:space="0" w:color="auto"/>
          </w:divBdr>
        </w:div>
        <w:div w:id="972711306">
          <w:marLeft w:val="1008"/>
          <w:marRight w:val="0"/>
          <w:marTop w:val="0"/>
          <w:marBottom w:val="84"/>
          <w:divBdr>
            <w:top w:val="none" w:sz="0" w:space="0" w:color="auto"/>
            <w:left w:val="none" w:sz="0" w:space="0" w:color="auto"/>
            <w:bottom w:val="none" w:sz="0" w:space="0" w:color="auto"/>
            <w:right w:val="none" w:sz="0" w:space="0" w:color="auto"/>
          </w:divBdr>
        </w:div>
        <w:div w:id="1964538345">
          <w:marLeft w:val="1008"/>
          <w:marRight w:val="0"/>
          <w:marTop w:val="0"/>
          <w:marBottom w:val="84"/>
          <w:divBdr>
            <w:top w:val="none" w:sz="0" w:space="0" w:color="auto"/>
            <w:left w:val="none" w:sz="0" w:space="0" w:color="auto"/>
            <w:bottom w:val="none" w:sz="0" w:space="0" w:color="auto"/>
            <w:right w:val="none" w:sz="0" w:space="0" w:color="auto"/>
          </w:divBdr>
        </w:div>
        <w:div w:id="457377986">
          <w:marLeft w:val="1008"/>
          <w:marRight w:val="0"/>
          <w:marTop w:val="0"/>
          <w:marBottom w:val="84"/>
          <w:divBdr>
            <w:top w:val="none" w:sz="0" w:space="0" w:color="auto"/>
            <w:left w:val="none" w:sz="0" w:space="0" w:color="auto"/>
            <w:bottom w:val="none" w:sz="0" w:space="0" w:color="auto"/>
            <w:right w:val="none" w:sz="0" w:space="0" w:color="auto"/>
          </w:divBdr>
        </w:div>
        <w:div w:id="1912617386">
          <w:marLeft w:val="1008"/>
          <w:marRight w:val="0"/>
          <w:marTop w:val="0"/>
          <w:marBottom w:val="84"/>
          <w:divBdr>
            <w:top w:val="none" w:sz="0" w:space="0" w:color="auto"/>
            <w:left w:val="none" w:sz="0" w:space="0" w:color="auto"/>
            <w:bottom w:val="none" w:sz="0" w:space="0" w:color="auto"/>
            <w:right w:val="none" w:sz="0" w:space="0" w:color="auto"/>
          </w:divBdr>
        </w:div>
        <w:div w:id="1430153671">
          <w:marLeft w:val="1008"/>
          <w:marRight w:val="0"/>
          <w:marTop w:val="0"/>
          <w:marBottom w:val="84"/>
          <w:divBdr>
            <w:top w:val="none" w:sz="0" w:space="0" w:color="auto"/>
            <w:left w:val="none" w:sz="0" w:space="0" w:color="auto"/>
            <w:bottom w:val="none" w:sz="0" w:space="0" w:color="auto"/>
            <w:right w:val="none" w:sz="0" w:space="0" w:color="auto"/>
          </w:divBdr>
        </w:div>
        <w:div w:id="816608796">
          <w:marLeft w:val="1008"/>
          <w:marRight w:val="0"/>
          <w:marTop w:val="0"/>
          <w:marBottom w:val="84"/>
          <w:divBdr>
            <w:top w:val="none" w:sz="0" w:space="0" w:color="auto"/>
            <w:left w:val="none" w:sz="0" w:space="0" w:color="auto"/>
            <w:bottom w:val="none" w:sz="0" w:space="0" w:color="auto"/>
            <w:right w:val="none" w:sz="0" w:space="0" w:color="auto"/>
          </w:divBdr>
        </w:div>
        <w:div w:id="1265529982">
          <w:marLeft w:val="1008"/>
          <w:marRight w:val="0"/>
          <w:marTop w:val="0"/>
          <w:marBottom w:val="84"/>
          <w:divBdr>
            <w:top w:val="none" w:sz="0" w:space="0" w:color="auto"/>
            <w:left w:val="none" w:sz="0" w:space="0" w:color="auto"/>
            <w:bottom w:val="none" w:sz="0" w:space="0" w:color="auto"/>
            <w:right w:val="none" w:sz="0" w:space="0" w:color="auto"/>
          </w:divBdr>
        </w:div>
        <w:div w:id="975648355">
          <w:marLeft w:val="0"/>
          <w:marRight w:val="0"/>
          <w:marTop w:val="0"/>
          <w:marBottom w:val="84"/>
          <w:divBdr>
            <w:top w:val="none" w:sz="0" w:space="0" w:color="auto"/>
            <w:left w:val="none" w:sz="0" w:space="0" w:color="auto"/>
            <w:bottom w:val="none" w:sz="0" w:space="0" w:color="auto"/>
            <w:right w:val="none" w:sz="0" w:space="0" w:color="auto"/>
          </w:divBdr>
        </w:div>
        <w:div w:id="523590169">
          <w:marLeft w:val="0"/>
          <w:marRight w:val="0"/>
          <w:marTop w:val="0"/>
          <w:marBottom w:val="84"/>
          <w:divBdr>
            <w:top w:val="none" w:sz="0" w:space="0" w:color="auto"/>
            <w:left w:val="none" w:sz="0" w:space="0" w:color="auto"/>
            <w:bottom w:val="none" w:sz="0" w:space="0" w:color="auto"/>
            <w:right w:val="none" w:sz="0" w:space="0" w:color="auto"/>
          </w:divBdr>
        </w:div>
        <w:div w:id="204609813">
          <w:marLeft w:val="0"/>
          <w:marRight w:val="0"/>
          <w:marTop w:val="0"/>
          <w:marBottom w:val="84"/>
          <w:divBdr>
            <w:top w:val="none" w:sz="0" w:space="0" w:color="auto"/>
            <w:left w:val="none" w:sz="0" w:space="0" w:color="auto"/>
            <w:bottom w:val="none" w:sz="0" w:space="0" w:color="auto"/>
            <w:right w:val="none" w:sz="0" w:space="0" w:color="auto"/>
          </w:divBdr>
        </w:div>
        <w:div w:id="960110582">
          <w:marLeft w:val="0"/>
          <w:marRight w:val="0"/>
          <w:marTop w:val="0"/>
          <w:marBottom w:val="84"/>
          <w:divBdr>
            <w:top w:val="none" w:sz="0" w:space="0" w:color="auto"/>
            <w:left w:val="none" w:sz="0" w:space="0" w:color="auto"/>
            <w:bottom w:val="none" w:sz="0" w:space="0" w:color="auto"/>
            <w:right w:val="none" w:sz="0" w:space="0" w:color="auto"/>
          </w:divBdr>
        </w:div>
        <w:div w:id="997029835">
          <w:marLeft w:val="0"/>
          <w:marRight w:val="0"/>
          <w:marTop w:val="0"/>
          <w:marBottom w:val="84"/>
          <w:divBdr>
            <w:top w:val="none" w:sz="0" w:space="0" w:color="auto"/>
            <w:left w:val="none" w:sz="0" w:space="0" w:color="auto"/>
            <w:bottom w:val="none" w:sz="0" w:space="0" w:color="auto"/>
            <w:right w:val="none" w:sz="0" w:space="0" w:color="auto"/>
          </w:divBdr>
        </w:div>
        <w:div w:id="1393190530">
          <w:marLeft w:val="0"/>
          <w:marRight w:val="0"/>
          <w:marTop w:val="0"/>
          <w:marBottom w:val="84"/>
          <w:divBdr>
            <w:top w:val="none" w:sz="0" w:space="0" w:color="auto"/>
            <w:left w:val="none" w:sz="0" w:space="0" w:color="auto"/>
            <w:bottom w:val="none" w:sz="0" w:space="0" w:color="auto"/>
            <w:right w:val="none" w:sz="0" w:space="0" w:color="auto"/>
          </w:divBdr>
        </w:div>
        <w:div w:id="955060992">
          <w:marLeft w:val="0"/>
          <w:marRight w:val="0"/>
          <w:marTop w:val="0"/>
          <w:marBottom w:val="84"/>
          <w:divBdr>
            <w:top w:val="none" w:sz="0" w:space="0" w:color="auto"/>
            <w:left w:val="none" w:sz="0" w:space="0" w:color="auto"/>
            <w:bottom w:val="none" w:sz="0" w:space="0" w:color="auto"/>
            <w:right w:val="none" w:sz="0" w:space="0" w:color="auto"/>
          </w:divBdr>
        </w:div>
        <w:div w:id="1778714359">
          <w:marLeft w:val="0"/>
          <w:marRight w:val="0"/>
          <w:marTop w:val="0"/>
          <w:marBottom w:val="84"/>
          <w:divBdr>
            <w:top w:val="none" w:sz="0" w:space="0" w:color="auto"/>
            <w:left w:val="none" w:sz="0" w:space="0" w:color="auto"/>
            <w:bottom w:val="none" w:sz="0" w:space="0" w:color="auto"/>
            <w:right w:val="none" w:sz="0" w:space="0" w:color="auto"/>
          </w:divBdr>
        </w:div>
        <w:div w:id="913009374">
          <w:marLeft w:val="0"/>
          <w:marRight w:val="0"/>
          <w:marTop w:val="0"/>
          <w:marBottom w:val="84"/>
          <w:divBdr>
            <w:top w:val="none" w:sz="0" w:space="0" w:color="auto"/>
            <w:left w:val="none" w:sz="0" w:space="0" w:color="auto"/>
            <w:bottom w:val="none" w:sz="0" w:space="0" w:color="auto"/>
            <w:right w:val="none" w:sz="0" w:space="0" w:color="auto"/>
          </w:divBdr>
        </w:div>
        <w:div w:id="1779911903">
          <w:marLeft w:val="0"/>
          <w:marRight w:val="0"/>
          <w:marTop w:val="0"/>
          <w:marBottom w:val="84"/>
          <w:divBdr>
            <w:top w:val="none" w:sz="0" w:space="0" w:color="auto"/>
            <w:left w:val="none" w:sz="0" w:space="0" w:color="auto"/>
            <w:bottom w:val="none" w:sz="0" w:space="0" w:color="auto"/>
            <w:right w:val="none" w:sz="0" w:space="0" w:color="auto"/>
          </w:divBdr>
        </w:div>
        <w:div w:id="754590805">
          <w:marLeft w:val="1008"/>
          <w:marRight w:val="0"/>
          <w:marTop w:val="0"/>
          <w:marBottom w:val="84"/>
          <w:divBdr>
            <w:top w:val="none" w:sz="0" w:space="0" w:color="auto"/>
            <w:left w:val="none" w:sz="0" w:space="0" w:color="auto"/>
            <w:bottom w:val="none" w:sz="0" w:space="0" w:color="auto"/>
            <w:right w:val="none" w:sz="0" w:space="0" w:color="auto"/>
          </w:divBdr>
        </w:div>
        <w:div w:id="1679695248">
          <w:marLeft w:val="1008"/>
          <w:marRight w:val="0"/>
          <w:marTop w:val="0"/>
          <w:marBottom w:val="84"/>
          <w:divBdr>
            <w:top w:val="none" w:sz="0" w:space="0" w:color="auto"/>
            <w:left w:val="none" w:sz="0" w:space="0" w:color="auto"/>
            <w:bottom w:val="none" w:sz="0" w:space="0" w:color="auto"/>
            <w:right w:val="none" w:sz="0" w:space="0" w:color="auto"/>
          </w:divBdr>
        </w:div>
        <w:div w:id="840243760">
          <w:marLeft w:val="1008"/>
          <w:marRight w:val="0"/>
          <w:marTop w:val="0"/>
          <w:marBottom w:val="84"/>
          <w:divBdr>
            <w:top w:val="none" w:sz="0" w:space="0" w:color="auto"/>
            <w:left w:val="none" w:sz="0" w:space="0" w:color="auto"/>
            <w:bottom w:val="none" w:sz="0" w:space="0" w:color="auto"/>
            <w:right w:val="none" w:sz="0" w:space="0" w:color="auto"/>
          </w:divBdr>
        </w:div>
        <w:div w:id="1048920442">
          <w:marLeft w:val="1008"/>
          <w:marRight w:val="0"/>
          <w:marTop w:val="0"/>
          <w:marBottom w:val="84"/>
          <w:divBdr>
            <w:top w:val="none" w:sz="0" w:space="0" w:color="auto"/>
            <w:left w:val="none" w:sz="0" w:space="0" w:color="auto"/>
            <w:bottom w:val="none" w:sz="0" w:space="0" w:color="auto"/>
            <w:right w:val="none" w:sz="0" w:space="0" w:color="auto"/>
          </w:divBdr>
        </w:div>
        <w:div w:id="279996951">
          <w:marLeft w:val="1008"/>
          <w:marRight w:val="0"/>
          <w:marTop w:val="0"/>
          <w:marBottom w:val="101"/>
          <w:divBdr>
            <w:top w:val="none" w:sz="0" w:space="0" w:color="auto"/>
            <w:left w:val="none" w:sz="0" w:space="0" w:color="auto"/>
            <w:bottom w:val="none" w:sz="0" w:space="0" w:color="auto"/>
            <w:right w:val="none" w:sz="0" w:space="0" w:color="auto"/>
          </w:divBdr>
        </w:div>
        <w:div w:id="487669391">
          <w:marLeft w:val="0"/>
          <w:marRight w:val="0"/>
          <w:marTop w:val="0"/>
          <w:marBottom w:val="98"/>
          <w:divBdr>
            <w:top w:val="none" w:sz="0" w:space="0" w:color="auto"/>
            <w:left w:val="none" w:sz="0" w:space="0" w:color="auto"/>
            <w:bottom w:val="none" w:sz="0" w:space="0" w:color="auto"/>
            <w:right w:val="none" w:sz="0" w:space="0" w:color="auto"/>
          </w:divBdr>
        </w:div>
        <w:div w:id="2101440771">
          <w:marLeft w:val="0"/>
          <w:marRight w:val="0"/>
          <w:marTop w:val="0"/>
          <w:marBottom w:val="98"/>
          <w:divBdr>
            <w:top w:val="none" w:sz="0" w:space="0" w:color="auto"/>
            <w:left w:val="none" w:sz="0" w:space="0" w:color="auto"/>
            <w:bottom w:val="none" w:sz="0" w:space="0" w:color="auto"/>
            <w:right w:val="none" w:sz="0" w:space="0" w:color="auto"/>
          </w:divBdr>
        </w:div>
        <w:div w:id="972978850">
          <w:marLeft w:val="1008"/>
          <w:marRight w:val="0"/>
          <w:marTop w:val="0"/>
          <w:marBottom w:val="98"/>
          <w:divBdr>
            <w:top w:val="none" w:sz="0" w:space="0" w:color="auto"/>
            <w:left w:val="none" w:sz="0" w:space="0" w:color="auto"/>
            <w:bottom w:val="none" w:sz="0" w:space="0" w:color="auto"/>
            <w:right w:val="none" w:sz="0" w:space="0" w:color="auto"/>
          </w:divBdr>
        </w:div>
        <w:div w:id="1043555603">
          <w:marLeft w:val="1008"/>
          <w:marRight w:val="0"/>
          <w:marTop w:val="0"/>
          <w:marBottom w:val="98"/>
          <w:divBdr>
            <w:top w:val="none" w:sz="0" w:space="0" w:color="auto"/>
            <w:left w:val="none" w:sz="0" w:space="0" w:color="auto"/>
            <w:bottom w:val="none" w:sz="0" w:space="0" w:color="auto"/>
            <w:right w:val="none" w:sz="0" w:space="0" w:color="auto"/>
          </w:divBdr>
        </w:div>
        <w:div w:id="843327525">
          <w:marLeft w:val="1008"/>
          <w:marRight w:val="0"/>
          <w:marTop w:val="0"/>
          <w:marBottom w:val="98"/>
          <w:divBdr>
            <w:top w:val="none" w:sz="0" w:space="0" w:color="auto"/>
            <w:left w:val="none" w:sz="0" w:space="0" w:color="auto"/>
            <w:bottom w:val="none" w:sz="0" w:space="0" w:color="auto"/>
            <w:right w:val="none" w:sz="0" w:space="0" w:color="auto"/>
          </w:divBdr>
        </w:div>
        <w:div w:id="637607669">
          <w:marLeft w:val="1008"/>
          <w:marRight w:val="0"/>
          <w:marTop w:val="0"/>
          <w:marBottom w:val="98"/>
          <w:divBdr>
            <w:top w:val="none" w:sz="0" w:space="0" w:color="auto"/>
            <w:left w:val="none" w:sz="0" w:space="0" w:color="auto"/>
            <w:bottom w:val="none" w:sz="0" w:space="0" w:color="auto"/>
            <w:right w:val="none" w:sz="0" w:space="0" w:color="auto"/>
          </w:divBdr>
        </w:div>
        <w:div w:id="860894663">
          <w:marLeft w:val="1008"/>
          <w:marRight w:val="0"/>
          <w:marTop w:val="0"/>
          <w:marBottom w:val="98"/>
          <w:divBdr>
            <w:top w:val="none" w:sz="0" w:space="0" w:color="auto"/>
            <w:left w:val="none" w:sz="0" w:space="0" w:color="auto"/>
            <w:bottom w:val="none" w:sz="0" w:space="0" w:color="auto"/>
            <w:right w:val="none" w:sz="0" w:space="0" w:color="auto"/>
          </w:divBdr>
        </w:div>
        <w:div w:id="826744642">
          <w:marLeft w:val="1008"/>
          <w:marRight w:val="0"/>
          <w:marTop w:val="0"/>
          <w:marBottom w:val="98"/>
          <w:divBdr>
            <w:top w:val="none" w:sz="0" w:space="0" w:color="auto"/>
            <w:left w:val="none" w:sz="0" w:space="0" w:color="auto"/>
            <w:bottom w:val="none" w:sz="0" w:space="0" w:color="auto"/>
            <w:right w:val="none" w:sz="0" w:space="0" w:color="auto"/>
          </w:divBdr>
        </w:div>
        <w:div w:id="716466252">
          <w:marLeft w:val="1008"/>
          <w:marRight w:val="0"/>
          <w:marTop w:val="0"/>
          <w:marBottom w:val="98"/>
          <w:divBdr>
            <w:top w:val="none" w:sz="0" w:space="0" w:color="auto"/>
            <w:left w:val="none" w:sz="0" w:space="0" w:color="auto"/>
            <w:bottom w:val="none" w:sz="0" w:space="0" w:color="auto"/>
            <w:right w:val="none" w:sz="0" w:space="0" w:color="auto"/>
          </w:divBdr>
        </w:div>
        <w:div w:id="1412313841">
          <w:marLeft w:val="1008"/>
          <w:marRight w:val="0"/>
          <w:marTop w:val="0"/>
          <w:marBottom w:val="98"/>
          <w:divBdr>
            <w:top w:val="none" w:sz="0" w:space="0" w:color="auto"/>
            <w:left w:val="none" w:sz="0" w:space="0" w:color="auto"/>
            <w:bottom w:val="none" w:sz="0" w:space="0" w:color="auto"/>
            <w:right w:val="none" w:sz="0" w:space="0" w:color="auto"/>
          </w:divBdr>
        </w:div>
        <w:div w:id="1779983351">
          <w:marLeft w:val="1008"/>
          <w:marRight w:val="0"/>
          <w:marTop w:val="0"/>
          <w:marBottom w:val="98"/>
          <w:divBdr>
            <w:top w:val="none" w:sz="0" w:space="0" w:color="auto"/>
            <w:left w:val="none" w:sz="0" w:space="0" w:color="auto"/>
            <w:bottom w:val="none" w:sz="0" w:space="0" w:color="auto"/>
            <w:right w:val="none" w:sz="0" w:space="0" w:color="auto"/>
          </w:divBdr>
        </w:div>
        <w:div w:id="494420487">
          <w:marLeft w:val="1008"/>
          <w:marRight w:val="0"/>
          <w:marTop w:val="0"/>
          <w:marBottom w:val="98"/>
          <w:divBdr>
            <w:top w:val="none" w:sz="0" w:space="0" w:color="auto"/>
            <w:left w:val="none" w:sz="0" w:space="0" w:color="auto"/>
            <w:bottom w:val="none" w:sz="0" w:space="0" w:color="auto"/>
            <w:right w:val="none" w:sz="0" w:space="0" w:color="auto"/>
          </w:divBdr>
        </w:div>
        <w:div w:id="680819339">
          <w:marLeft w:val="1008"/>
          <w:marRight w:val="0"/>
          <w:marTop w:val="0"/>
          <w:marBottom w:val="98"/>
          <w:divBdr>
            <w:top w:val="none" w:sz="0" w:space="0" w:color="auto"/>
            <w:left w:val="none" w:sz="0" w:space="0" w:color="auto"/>
            <w:bottom w:val="none" w:sz="0" w:space="0" w:color="auto"/>
            <w:right w:val="none" w:sz="0" w:space="0" w:color="auto"/>
          </w:divBdr>
        </w:div>
        <w:div w:id="1280450402">
          <w:marLeft w:val="1008"/>
          <w:marRight w:val="0"/>
          <w:marTop w:val="0"/>
          <w:marBottom w:val="98"/>
          <w:divBdr>
            <w:top w:val="none" w:sz="0" w:space="0" w:color="auto"/>
            <w:left w:val="none" w:sz="0" w:space="0" w:color="auto"/>
            <w:bottom w:val="none" w:sz="0" w:space="0" w:color="auto"/>
            <w:right w:val="none" w:sz="0" w:space="0" w:color="auto"/>
          </w:divBdr>
        </w:div>
        <w:div w:id="1937982991">
          <w:marLeft w:val="1008"/>
          <w:marRight w:val="0"/>
          <w:marTop w:val="0"/>
          <w:marBottom w:val="98"/>
          <w:divBdr>
            <w:top w:val="none" w:sz="0" w:space="0" w:color="auto"/>
            <w:left w:val="none" w:sz="0" w:space="0" w:color="auto"/>
            <w:bottom w:val="none" w:sz="0" w:space="0" w:color="auto"/>
            <w:right w:val="none" w:sz="0" w:space="0" w:color="auto"/>
          </w:divBdr>
        </w:div>
        <w:div w:id="1287279365">
          <w:marLeft w:val="1008"/>
          <w:marRight w:val="0"/>
          <w:marTop w:val="0"/>
          <w:marBottom w:val="98"/>
          <w:divBdr>
            <w:top w:val="none" w:sz="0" w:space="0" w:color="auto"/>
            <w:left w:val="none" w:sz="0" w:space="0" w:color="auto"/>
            <w:bottom w:val="none" w:sz="0" w:space="0" w:color="auto"/>
            <w:right w:val="none" w:sz="0" w:space="0" w:color="auto"/>
          </w:divBdr>
        </w:div>
        <w:div w:id="107625620">
          <w:marLeft w:val="1008"/>
          <w:marRight w:val="0"/>
          <w:marTop w:val="0"/>
          <w:marBottom w:val="98"/>
          <w:divBdr>
            <w:top w:val="none" w:sz="0" w:space="0" w:color="auto"/>
            <w:left w:val="none" w:sz="0" w:space="0" w:color="auto"/>
            <w:bottom w:val="none" w:sz="0" w:space="0" w:color="auto"/>
            <w:right w:val="none" w:sz="0" w:space="0" w:color="auto"/>
          </w:divBdr>
        </w:div>
        <w:div w:id="534930820">
          <w:marLeft w:val="0"/>
          <w:marRight w:val="0"/>
          <w:marTop w:val="0"/>
          <w:marBottom w:val="98"/>
          <w:divBdr>
            <w:top w:val="none" w:sz="0" w:space="0" w:color="auto"/>
            <w:left w:val="none" w:sz="0" w:space="0" w:color="auto"/>
            <w:bottom w:val="none" w:sz="0" w:space="0" w:color="auto"/>
            <w:right w:val="none" w:sz="0" w:space="0" w:color="auto"/>
          </w:divBdr>
        </w:div>
        <w:div w:id="501119769">
          <w:marLeft w:val="0"/>
          <w:marRight w:val="0"/>
          <w:marTop w:val="0"/>
          <w:marBottom w:val="98"/>
          <w:divBdr>
            <w:top w:val="none" w:sz="0" w:space="0" w:color="auto"/>
            <w:left w:val="none" w:sz="0" w:space="0" w:color="auto"/>
            <w:bottom w:val="none" w:sz="0" w:space="0" w:color="auto"/>
            <w:right w:val="none" w:sz="0" w:space="0" w:color="auto"/>
          </w:divBdr>
        </w:div>
        <w:div w:id="569538095">
          <w:marLeft w:val="0"/>
          <w:marRight w:val="0"/>
          <w:marTop w:val="0"/>
          <w:marBottom w:val="98"/>
          <w:divBdr>
            <w:top w:val="none" w:sz="0" w:space="0" w:color="auto"/>
            <w:left w:val="none" w:sz="0" w:space="0" w:color="auto"/>
            <w:bottom w:val="none" w:sz="0" w:space="0" w:color="auto"/>
            <w:right w:val="none" w:sz="0" w:space="0" w:color="auto"/>
          </w:divBdr>
        </w:div>
        <w:div w:id="494763962">
          <w:marLeft w:val="0"/>
          <w:marRight w:val="0"/>
          <w:marTop w:val="0"/>
          <w:marBottom w:val="98"/>
          <w:divBdr>
            <w:top w:val="none" w:sz="0" w:space="0" w:color="auto"/>
            <w:left w:val="none" w:sz="0" w:space="0" w:color="auto"/>
            <w:bottom w:val="none" w:sz="0" w:space="0" w:color="auto"/>
            <w:right w:val="none" w:sz="0" w:space="0" w:color="auto"/>
          </w:divBdr>
        </w:div>
        <w:div w:id="592589876">
          <w:marLeft w:val="0"/>
          <w:marRight w:val="0"/>
          <w:marTop w:val="0"/>
          <w:marBottom w:val="98"/>
          <w:divBdr>
            <w:top w:val="none" w:sz="0" w:space="0" w:color="auto"/>
            <w:left w:val="none" w:sz="0" w:space="0" w:color="auto"/>
            <w:bottom w:val="none" w:sz="0" w:space="0" w:color="auto"/>
            <w:right w:val="none" w:sz="0" w:space="0" w:color="auto"/>
          </w:divBdr>
        </w:div>
        <w:div w:id="1185903021">
          <w:marLeft w:val="0"/>
          <w:marRight w:val="0"/>
          <w:marTop w:val="0"/>
          <w:marBottom w:val="101"/>
          <w:divBdr>
            <w:top w:val="none" w:sz="0" w:space="0" w:color="auto"/>
            <w:left w:val="none" w:sz="0" w:space="0" w:color="auto"/>
            <w:bottom w:val="none" w:sz="0" w:space="0" w:color="auto"/>
            <w:right w:val="none" w:sz="0" w:space="0" w:color="auto"/>
          </w:divBdr>
        </w:div>
        <w:div w:id="415639607">
          <w:marLeft w:val="0"/>
          <w:marRight w:val="0"/>
          <w:marTop w:val="0"/>
          <w:marBottom w:val="101"/>
          <w:divBdr>
            <w:top w:val="none" w:sz="0" w:space="0" w:color="auto"/>
            <w:left w:val="none" w:sz="0" w:space="0" w:color="auto"/>
            <w:bottom w:val="none" w:sz="0" w:space="0" w:color="auto"/>
            <w:right w:val="none" w:sz="0" w:space="0" w:color="auto"/>
          </w:divBdr>
        </w:div>
        <w:div w:id="1270967072">
          <w:marLeft w:val="0"/>
          <w:marRight w:val="0"/>
          <w:marTop w:val="0"/>
          <w:marBottom w:val="101"/>
          <w:divBdr>
            <w:top w:val="none" w:sz="0" w:space="0" w:color="auto"/>
            <w:left w:val="none" w:sz="0" w:space="0" w:color="auto"/>
            <w:bottom w:val="none" w:sz="0" w:space="0" w:color="auto"/>
            <w:right w:val="none" w:sz="0" w:space="0" w:color="auto"/>
          </w:divBdr>
        </w:div>
        <w:div w:id="1214924546">
          <w:marLeft w:val="0"/>
          <w:marRight w:val="0"/>
          <w:marTop w:val="0"/>
          <w:marBottom w:val="101"/>
          <w:divBdr>
            <w:top w:val="none" w:sz="0" w:space="0" w:color="auto"/>
            <w:left w:val="none" w:sz="0" w:space="0" w:color="auto"/>
            <w:bottom w:val="none" w:sz="0" w:space="0" w:color="auto"/>
            <w:right w:val="none" w:sz="0" w:space="0" w:color="auto"/>
          </w:divBdr>
        </w:div>
        <w:div w:id="568854878">
          <w:marLeft w:val="0"/>
          <w:marRight w:val="0"/>
          <w:marTop w:val="0"/>
          <w:marBottom w:val="101"/>
          <w:divBdr>
            <w:top w:val="none" w:sz="0" w:space="0" w:color="auto"/>
            <w:left w:val="none" w:sz="0" w:space="0" w:color="auto"/>
            <w:bottom w:val="none" w:sz="0" w:space="0" w:color="auto"/>
            <w:right w:val="none" w:sz="0" w:space="0" w:color="auto"/>
          </w:divBdr>
        </w:div>
        <w:div w:id="1523203194">
          <w:marLeft w:val="0"/>
          <w:marRight w:val="0"/>
          <w:marTop w:val="0"/>
          <w:marBottom w:val="101"/>
          <w:divBdr>
            <w:top w:val="none" w:sz="0" w:space="0" w:color="auto"/>
            <w:left w:val="none" w:sz="0" w:space="0" w:color="auto"/>
            <w:bottom w:val="none" w:sz="0" w:space="0" w:color="auto"/>
            <w:right w:val="none" w:sz="0" w:space="0" w:color="auto"/>
          </w:divBdr>
        </w:div>
        <w:div w:id="733893928">
          <w:marLeft w:val="1008"/>
          <w:marRight w:val="0"/>
          <w:marTop w:val="0"/>
          <w:marBottom w:val="101"/>
          <w:divBdr>
            <w:top w:val="none" w:sz="0" w:space="0" w:color="auto"/>
            <w:left w:val="none" w:sz="0" w:space="0" w:color="auto"/>
            <w:bottom w:val="none" w:sz="0" w:space="0" w:color="auto"/>
            <w:right w:val="none" w:sz="0" w:space="0" w:color="auto"/>
          </w:divBdr>
        </w:div>
        <w:div w:id="8264459">
          <w:marLeft w:val="1008"/>
          <w:marRight w:val="0"/>
          <w:marTop w:val="0"/>
          <w:marBottom w:val="101"/>
          <w:divBdr>
            <w:top w:val="none" w:sz="0" w:space="0" w:color="auto"/>
            <w:left w:val="none" w:sz="0" w:space="0" w:color="auto"/>
            <w:bottom w:val="none" w:sz="0" w:space="0" w:color="auto"/>
            <w:right w:val="none" w:sz="0" w:space="0" w:color="auto"/>
          </w:divBdr>
        </w:div>
        <w:div w:id="396244371">
          <w:marLeft w:val="1008"/>
          <w:marRight w:val="0"/>
          <w:marTop w:val="0"/>
          <w:marBottom w:val="101"/>
          <w:divBdr>
            <w:top w:val="none" w:sz="0" w:space="0" w:color="auto"/>
            <w:left w:val="none" w:sz="0" w:space="0" w:color="auto"/>
            <w:bottom w:val="none" w:sz="0" w:space="0" w:color="auto"/>
            <w:right w:val="none" w:sz="0" w:space="0" w:color="auto"/>
          </w:divBdr>
        </w:div>
        <w:div w:id="1661039850">
          <w:marLeft w:val="1008"/>
          <w:marRight w:val="0"/>
          <w:marTop w:val="0"/>
          <w:marBottom w:val="101"/>
          <w:divBdr>
            <w:top w:val="none" w:sz="0" w:space="0" w:color="auto"/>
            <w:left w:val="none" w:sz="0" w:space="0" w:color="auto"/>
            <w:bottom w:val="none" w:sz="0" w:space="0" w:color="auto"/>
            <w:right w:val="none" w:sz="0" w:space="0" w:color="auto"/>
          </w:divBdr>
        </w:div>
        <w:div w:id="1547567241">
          <w:marLeft w:val="1008"/>
          <w:marRight w:val="0"/>
          <w:marTop w:val="0"/>
          <w:marBottom w:val="101"/>
          <w:divBdr>
            <w:top w:val="none" w:sz="0" w:space="0" w:color="auto"/>
            <w:left w:val="none" w:sz="0" w:space="0" w:color="auto"/>
            <w:bottom w:val="none" w:sz="0" w:space="0" w:color="auto"/>
            <w:right w:val="none" w:sz="0" w:space="0" w:color="auto"/>
          </w:divBdr>
        </w:div>
        <w:div w:id="340276911">
          <w:marLeft w:val="0"/>
          <w:marRight w:val="0"/>
          <w:marTop w:val="0"/>
          <w:marBottom w:val="101"/>
          <w:divBdr>
            <w:top w:val="none" w:sz="0" w:space="0" w:color="auto"/>
            <w:left w:val="none" w:sz="0" w:space="0" w:color="auto"/>
            <w:bottom w:val="none" w:sz="0" w:space="0" w:color="auto"/>
            <w:right w:val="none" w:sz="0" w:space="0" w:color="auto"/>
          </w:divBdr>
        </w:div>
        <w:div w:id="1785417691">
          <w:marLeft w:val="0"/>
          <w:marRight w:val="0"/>
          <w:marTop w:val="0"/>
          <w:marBottom w:val="101"/>
          <w:divBdr>
            <w:top w:val="none" w:sz="0" w:space="0" w:color="auto"/>
            <w:left w:val="none" w:sz="0" w:space="0" w:color="auto"/>
            <w:bottom w:val="none" w:sz="0" w:space="0" w:color="auto"/>
            <w:right w:val="none" w:sz="0" w:space="0" w:color="auto"/>
          </w:divBdr>
        </w:div>
        <w:div w:id="356392781">
          <w:marLeft w:val="0"/>
          <w:marRight w:val="0"/>
          <w:marTop w:val="0"/>
          <w:marBottom w:val="101"/>
          <w:divBdr>
            <w:top w:val="none" w:sz="0" w:space="0" w:color="auto"/>
            <w:left w:val="none" w:sz="0" w:space="0" w:color="auto"/>
            <w:bottom w:val="none" w:sz="0" w:space="0" w:color="auto"/>
            <w:right w:val="none" w:sz="0" w:space="0" w:color="auto"/>
          </w:divBdr>
        </w:div>
        <w:div w:id="1450465054">
          <w:marLeft w:val="0"/>
          <w:marRight w:val="0"/>
          <w:marTop w:val="0"/>
          <w:marBottom w:val="101"/>
          <w:divBdr>
            <w:top w:val="none" w:sz="0" w:space="0" w:color="auto"/>
            <w:left w:val="none" w:sz="0" w:space="0" w:color="auto"/>
            <w:bottom w:val="none" w:sz="0" w:space="0" w:color="auto"/>
            <w:right w:val="none" w:sz="0" w:space="0" w:color="auto"/>
          </w:divBdr>
        </w:div>
        <w:div w:id="813260499">
          <w:marLeft w:val="0"/>
          <w:marRight w:val="0"/>
          <w:marTop w:val="0"/>
          <w:marBottom w:val="101"/>
          <w:divBdr>
            <w:top w:val="none" w:sz="0" w:space="0" w:color="auto"/>
            <w:left w:val="none" w:sz="0" w:space="0" w:color="auto"/>
            <w:bottom w:val="none" w:sz="0" w:space="0" w:color="auto"/>
            <w:right w:val="none" w:sz="0" w:space="0" w:color="auto"/>
          </w:divBdr>
        </w:div>
        <w:div w:id="1677804167">
          <w:marLeft w:val="0"/>
          <w:marRight w:val="0"/>
          <w:marTop w:val="0"/>
          <w:marBottom w:val="101"/>
          <w:divBdr>
            <w:top w:val="none" w:sz="0" w:space="0" w:color="auto"/>
            <w:left w:val="none" w:sz="0" w:space="0" w:color="auto"/>
            <w:bottom w:val="none" w:sz="0" w:space="0" w:color="auto"/>
            <w:right w:val="none" w:sz="0" w:space="0" w:color="auto"/>
          </w:divBdr>
        </w:div>
        <w:div w:id="1190795256">
          <w:marLeft w:val="0"/>
          <w:marRight w:val="0"/>
          <w:marTop w:val="0"/>
          <w:marBottom w:val="101"/>
          <w:divBdr>
            <w:top w:val="none" w:sz="0" w:space="0" w:color="auto"/>
            <w:left w:val="none" w:sz="0" w:space="0" w:color="auto"/>
            <w:bottom w:val="none" w:sz="0" w:space="0" w:color="auto"/>
            <w:right w:val="none" w:sz="0" w:space="0" w:color="auto"/>
          </w:divBdr>
        </w:div>
        <w:div w:id="57822166">
          <w:marLeft w:val="0"/>
          <w:marRight w:val="0"/>
          <w:marTop w:val="0"/>
          <w:marBottom w:val="101"/>
          <w:divBdr>
            <w:top w:val="none" w:sz="0" w:space="0" w:color="auto"/>
            <w:left w:val="none" w:sz="0" w:space="0" w:color="auto"/>
            <w:bottom w:val="none" w:sz="0" w:space="0" w:color="auto"/>
            <w:right w:val="none" w:sz="0" w:space="0" w:color="auto"/>
          </w:divBdr>
        </w:div>
        <w:div w:id="2003924973">
          <w:marLeft w:val="0"/>
          <w:marRight w:val="0"/>
          <w:marTop w:val="0"/>
          <w:marBottom w:val="101"/>
          <w:divBdr>
            <w:top w:val="none" w:sz="0" w:space="0" w:color="auto"/>
            <w:left w:val="none" w:sz="0" w:space="0" w:color="auto"/>
            <w:bottom w:val="none" w:sz="0" w:space="0" w:color="auto"/>
            <w:right w:val="none" w:sz="0" w:space="0" w:color="auto"/>
          </w:divBdr>
        </w:div>
        <w:div w:id="1614239572">
          <w:marLeft w:val="0"/>
          <w:marRight w:val="0"/>
          <w:marTop w:val="0"/>
          <w:marBottom w:val="101"/>
          <w:divBdr>
            <w:top w:val="none" w:sz="0" w:space="0" w:color="auto"/>
            <w:left w:val="none" w:sz="0" w:space="0" w:color="auto"/>
            <w:bottom w:val="none" w:sz="0" w:space="0" w:color="auto"/>
            <w:right w:val="none" w:sz="0" w:space="0" w:color="auto"/>
          </w:divBdr>
        </w:div>
        <w:div w:id="1464273957">
          <w:marLeft w:val="0"/>
          <w:marRight w:val="0"/>
          <w:marTop w:val="0"/>
          <w:marBottom w:val="101"/>
          <w:divBdr>
            <w:top w:val="none" w:sz="0" w:space="0" w:color="auto"/>
            <w:left w:val="none" w:sz="0" w:space="0" w:color="auto"/>
            <w:bottom w:val="none" w:sz="0" w:space="0" w:color="auto"/>
            <w:right w:val="none" w:sz="0" w:space="0" w:color="auto"/>
          </w:divBdr>
        </w:div>
        <w:div w:id="1736002545">
          <w:marLeft w:val="1008"/>
          <w:marRight w:val="0"/>
          <w:marTop w:val="0"/>
          <w:marBottom w:val="101"/>
          <w:divBdr>
            <w:top w:val="none" w:sz="0" w:space="0" w:color="auto"/>
            <w:left w:val="none" w:sz="0" w:space="0" w:color="auto"/>
            <w:bottom w:val="none" w:sz="0" w:space="0" w:color="auto"/>
            <w:right w:val="none" w:sz="0" w:space="0" w:color="auto"/>
          </w:divBdr>
        </w:div>
        <w:div w:id="2058507492">
          <w:marLeft w:val="1008"/>
          <w:marRight w:val="0"/>
          <w:marTop w:val="0"/>
          <w:marBottom w:val="101"/>
          <w:divBdr>
            <w:top w:val="none" w:sz="0" w:space="0" w:color="auto"/>
            <w:left w:val="none" w:sz="0" w:space="0" w:color="auto"/>
            <w:bottom w:val="none" w:sz="0" w:space="0" w:color="auto"/>
            <w:right w:val="none" w:sz="0" w:space="0" w:color="auto"/>
          </w:divBdr>
        </w:div>
        <w:div w:id="1295595045">
          <w:marLeft w:val="1008"/>
          <w:marRight w:val="0"/>
          <w:marTop w:val="0"/>
          <w:marBottom w:val="101"/>
          <w:divBdr>
            <w:top w:val="none" w:sz="0" w:space="0" w:color="auto"/>
            <w:left w:val="none" w:sz="0" w:space="0" w:color="auto"/>
            <w:bottom w:val="none" w:sz="0" w:space="0" w:color="auto"/>
            <w:right w:val="none" w:sz="0" w:space="0" w:color="auto"/>
          </w:divBdr>
        </w:div>
        <w:div w:id="1058163548">
          <w:marLeft w:val="1008"/>
          <w:marRight w:val="0"/>
          <w:marTop w:val="0"/>
          <w:marBottom w:val="101"/>
          <w:divBdr>
            <w:top w:val="none" w:sz="0" w:space="0" w:color="auto"/>
            <w:left w:val="none" w:sz="0" w:space="0" w:color="auto"/>
            <w:bottom w:val="none" w:sz="0" w:space="0" w:color="auto"/>
            <w:right w:val="none" w:sz="0" w:space="0" w:color="auto"/>
          </w:divBdr>
        </w:div>
        <w:div w:id="331295000">
          <w:marLeft w:val="1008"/>
          <w:marRight w:val="0"/>
          <w:marTop w:val="0"/>
          <w:marBottom w:val="101"/>
          <w:divBdr>
            <w:top w:val="none" w:sz="0" w:space="0" w:color="auto"/>
            <w:left w:val="none" w:sz="0" w:space="0" w:color="auto"/>
            <w:bottom w:val="none" w:sz="0" w:space="0" w:color="auto"/>
            <w:right w:val="none" w:sz="0" w:space="0" w:color="auto"/>
          </w:divBdr>
        </w:div>
        <w:div w:id="13698191">
          <w:marLeft w:val="1008"/>
          <w:marRight w:val="0"/>
          <w:marTop w:val="0"/>
          <w:marBottom w:val="101"/>
          <w:divBdr>
            <w:top w:val="none" w:sz="0" w:space="0" w:color="auto"/>
            <w:left w:val="none" w:sz="0" w:space="0" w:color="auto"/>
            <w:bottom w:val="none" w:sz="0" w:space="0" w:color="auto"/>
            <w:right w:val="none" w:sz="0" w:space="0" w:color="auto"/>
          </w:divBdr>
        </w:div>
        <w:div w:id="1682125718">
          <w:marLeft w:val="1008"/>
          <w:marRight w:val="0"/>
          <w:marTop w:val="0"/>
          <w:marBottom w:val="101"/>
          <w:divBdr>
            <w:top w:val="none" w:sz="0" w:space="0" w:color="auto"/>
            <w:left w:val="none" w:sz="0" w:space="0" w:color="auto"/>
            <w:bottom w:val="none" w:sz="0" w:space="0" w:color="auto"/>
            <w:right w:val="none" w:sz="0" w:space="0" w:color="auto"/>
          </w:divBdr>
        </w:div>
        <w:div w:id="168571554">
          <w:marLeft w:val="1008"/>
          <w:marRight w:val="0"/>
          <w:marTop w:val="0"/>
          <w:marBottom w:val="101"/>
          <w:divBdr>
            <w:top w:val="none" w:sz="0" w:space="0" w:color="auto"/>
            <w:left w:val="none" w:sz="0" w:space="0" w:color="auto"/>
            <w:bottom w:val="none" w:sz="0" w:space="0" w:color="auto"/>
            <w:right w:val="none" w:sz="0" w:space="0" w:color="auto"/>
          </w:divBdr>
        </w:div>
        <w:div w:id="261494692">
          <w:marLeft w:val="1008"/>
          <w:marRight w:val="0"/>
          <w:marTop w:val="0"/>
          <w:marBottom w:val="101"/>
          <w:divBdr>
            <w:top w:val="none" w:sz="0" w:space="0" w:color="auto"/>
            <w:left w:val="none" w:sz="0" w:space="0" w:color="auto"/>
            <w:bottom w:val="none" w:sz="0" w:space="0" w:color="auto"/>
            <w:right w:val="none" w:sz="0" w:space="0" w:color="auto"/>
          </w:divBdr>
        </w:div>
        <w:div w:id="45758351">
          <w:marLeft w:val="1008"/>
          <w:marRight w:val="0"/>
          <w:marTop w:val="0"/>
          <w:marBottom w:val="101"/>
          <w:divBdr>
            <w:top w:val="none" w:sz="0" w:space="0" w:color="auto"/>
            <w:left w:val="none" w:sz="0" w:space="0" w:color="auto"/>
            <w:bottom w:val="none" w:sz="0" w:space="0" w:color="auto"/>
            <w:right w:val="none" w:sz="0" w:space="0" w:color="auto"/>
          </w:divBdr>
        </w:div>
        <w:div w:id="1934240374">
          <w:marLeft w:val="1008"/>
          <w:marRight w:val="0"/>
          <w:marTop w:val="0"/>
          <w:marBottom w:val="101"/>
          <w:divBdr>
            <w:top w:val="none" w:sz="0" w:space="0" w:color="auto"/>
            <w:left w:val="none" w:sz="0" w:space="0" w:color="auto"/>
            <w:bottom w:val="none" w:sz="0" w:space="0" w:color="auto"/>
            <w:right w:val="none" w:sz="0" w:space="0" w:color="auto"/>
          </w:divBdr>
        </w:div>
        <w:div w:id="381710658">
          <w:marLeft w:val="0"/>
          <w:marRight w:val="0"/>
          <w:marTop w:val="0"/>
          <w:marBottom w:val="101"/>
          <w:divBdr>
            <w:top w:val="none" w:sz="0" w:space="0" w:color="auto"/>
            <w:left w:val="none" w:sz="0" w:space="0" w:color="auto"/>
            <w:bottom w:val="none" w:sz="0" w:space="0" w:color="auto"/>
            <w:right w:val="none" w:sz="0" w:space="0" w:color="auto"/>
          </w:divBdr>
        </w:div>
        <w:div w:id="425350509">
          <w:marLeft w:val="1008"/>
          <w:marRight w:val="0"/>
          <w:marTop w:val="0"/>
          <w:marBottom w:val="101"/>
          <w:divBdr>
            <w:top w:val="none" w:sz="0" w:space="0" w:color="auto"/>
            <w:left w:val="none" w:sz="0" w:space="0" w:color="auto"/>
            <w:bottom w:val="none" w:sz="0" w:space="0" w:color="auto"/>
            <w:right w:val="none" w:sz="0" w:space="0" w:color="auto"/>
          </w:divBdr>
        </w:div>
        <w:div w:id="1313755458">
          <w:marLeft w:val="1008"/>
          <w:marRight w:val="0"/>
          <w:marTop w:val="0"/>
          <w:marBottom w:val="101"/>
          <w:divBdr>
            <w:top w:val="none" w:sz="0" w:space="0" w:color="auto"/>
            <w:left w:val="none" w:sz="0" w:space="0" w:color="auto"/>
            <w:bottom w:val="none" w:sz="0" w:space="0" w:color="auto"/>
            <w:right w:val="none" w:sz="0" w:space="0" w:color="auto"/>
          </w:divBdr>
        </w:div>
        <w:div w:id="9914858">
          <w:marLeft w:val="1008"/>
          <w:marRight w:val="0"/>
          <w:marTop w:val="0"/>
          <w:marBottom w:val="101"/>
          <w:divBdr>
            <w:top w:val="none" w:sz="0" w:space="0" w:color="auto"/>
            <w:left w:val="none" w:sz="0" w:space="0" w:color="auto"/>
            <w:bottom w:val="none" w:sz="0" w:space="0" w:color="auto"/>
            <w:right w:val="none" w:sz="0" w:space="0" w:color="auto"/>
          </w:divBdr>
        </w:div>
        <w:div w:id="641740176">
          <w:marLeft w:val="1008"/>
          <w:marRight w:val="0"/>
          <w:marTop w:val="0"/>
          <w:marBottom w:val="101"/>
          <w:divBdr>
            <w:top w:val="none" w:sz="0" w:space="0" w:color="auto"/>
            <w:left w:val="none" w:sz="0" w:space="0" w:color="auto"/>
            <w:bottom w:val="none" w:sz="0" w:space="0" w:color="auto"/>
            <w:right w:val="none" w:sz="0" w:space="0" w:color="auto"/>
          </w:divBdr>
        </w:div>
        <w:div w:id="2014452193">
          <w:marLeft w:val="1008"/>
          <w:marRight w:val="0"/>
          <w:marTop w:val="0"/>
          <w:marBottom w:val="101"/>
          <w:divBdr>
            <w:top w:val="none" w:sz="0" w:space="0" w:color="auto"/>
            <w:left w:val="none" w:sz="0" w:space="0" w:color="auto"/>
            <w:bottom w:val="none" w:sz="0" w:space="0" w:color="auto"/>
            <w:right w:val="none" w:sz="0" w:space="0" w:color="auto"/>
          </w:divBdr>
        </w:div>
        <w:div w:id="1507550648">
          <w:marLeft w:val="1008"/>
          <w:marRight w:val="0"/>
          <w:marTop w:val="0"/>
          <w:marBottom w:val="101"/>
          <w:divBdr>
            <w:top w:val="none" w:sz="0" w:space="0" w:color="auto"/>
            <w:left w:val="none" w:sz="0" w:space="0" w:color="auto"/>
            <w:bottom w:val="none" w:sz="0" w:space="0" w:color="auto"/>
            <w:right w:val="none" w:sz="0" w:space="0" w:color="auto"/>
          </w:divBdr>
        </w:div>
        <w:div w:id="1986885636">
          <w:marLeft w:val="1008"/>
          <w:marRight w:val="0"/>
          <w:marTop w:val="0"/>
          <w:marBottom w:val="101"/>
          <w:divBdr>
            <w:top w:val="none" w:sz="0" w:space="0" w:color="auto"/>
            <w:left w:val="none" w:sz="0" w:space="0" w:color="auto"/>
            <w:bottom w:val="none" w:sz="0" w:space="0" w:color="auto"/>
            <w:right w:val="none" w:sz="0" w:space="0" w:color="auto"/>
          </w:divBdr>
        </w:div>
        <w:div w:id="1351645560">
          <w:marLeft w:val="1008"/>
          <w:marRight w:val="0"/>
          <w:marTop w:val="0"/>
          <w:marBottom w:val="101"/>
          <w:divBdr>
            <w:top w:val="none" w:sz="0" w:space="0" w:color="auto"/>
            <w:left w:val="none" w:sz="0" w:space="0" w:color="auto"/>
            <w:bottom w:val="none" w:sz="0" w:space="0" w:color="auto"/>
            <w:right w:val="none" w:sz="0" w:space="0" w:color="auto"/>
          </w:divBdr>
        </w:div>
        <w:div w:id="317467949">
          <w:marLeft w:val="1008"/>
          <w:marRight w:val="0"/>
          <w:marTop w:val="0"/>
          <w:marBottom w:val="101"/>
          <w:divBdr>
            <w:top w:val="none" w:sz="0" w:space="0" w:color="auto"/>
            <w:left w:val="none" w:sz="0" w:space="0" w:color="auto"/>
            <w:bottom w:val="none" w:sz="0" w:space="0" w:color="auto"/>
            <w:right w:val="none" w:sz="0" w:space="0" w:color="auto"/>
          </w:divBdr>
        </w:div>
        <w:div w:id="718092825">
          <w:marLeft w:val="1008"/>
          <w:marRight w:val="0"/>
          <w:marTop w:val="0"/>
          <w:marBottom w:val="80"/>
          <w:divBdr>
            <w:top w:val="none" w:sz="0" w:space="0" w:color="auto"/>
            <w:left w:val="none" w:sz="0" w:space="0" w:color="auto"/>
            <w:bottom w:val="none" w:sz="0" w:space="0" w:color="auto"/>
            <w:right w:val="none" w:sz="0" w:space="0" w:color="auto"/>
          </w:divBdr>
        </w:div>
        <w:div w:id="1912765475">
          <w:marLeft w:val="1008"/>
          <w:marRight w:val="0"/>
          <w:marTop w:val="0"/>
          <w:marBottom w:val="80"/>
          <w:divBdr>
            <w:top w:val="none" w:sz="0" w:space="0" w:color="auto"/>
            <w:left w:val="none" w:sz="0" w:space="0" w:color="auto"/>
            <w:bottom w:val="none" w:sz="0" w:space="0" w:color="auto"/>
            <w:right w:val="none" w:sz="0" w:space="0" w:color="auto"/>
          </w:divBdr>
        </w:div>
        <w:div w:id="744792">
          <w:marLeft w:val="1008"/>
          <w:marRight w:val="0"/>
          <w:marTop w:val="0"/>
          <w:marBottom w:val="80"/>
          <w:divBdr>
            <w:top w:val="none" w:sz="0" w:space="0" w:color="auto"/>
            <w:left w:val="none" w:sz="0" w:space="0" w:color="auto"/>
            <w:bottom w:val="none" w:sz="0" w:space="0" w:color="auto"/>
            <w:right w:val="none" w:sz="0" w:space="0" w:color="auto"/>
          </w:divBdr>
        </w:div>
        <w:div w:id="380635052">
          <w:marLeft w:val="1008"/>
          <w:marRight w:val="0"/>
          <w:marTop w:val="0"/>
          <w:marBottom w:val="80"/>
          <w:divBdr>
            <w:top w:val="none" w:sz="0" w:space="0" w:color="auto"/>
            <w:left w:val="none" w:sz="0" w:space="0" w:color="auto"/>
            <w:bottom w:val="none" w:sz="0" w:space="0" w:color="auto"/>
            <w:right w:val="none" w:sz="0" w:space="0" w:color="auto"/>
          </w:divBdr>
        </w:div>
        <w:div w:id="1676567102">
          <w:marLeft w:val="1008"/>
          <w:marRight w:val="0"/>
          <w:marTop w:val="0"/>
          <w:marBottom w:val="80"/>
          <w:divBdr>
            <w:top w:val="none" w:sz="0" w:space="0" w:color="auto"/>
            <w:left w:val="none" w:sz="0" w:space="0" w:color="auto"/>
            <w:bottom w:val="none" w:sz="0" w:space="0" w:color="auto"/>
            <w:right w:val="none" w:sz="0" w:space="0" w:color="auto"/>
          </w:divBdr>
        </w:div>
        <w:div w:id="2081126529">
          <w:marLeft w:val="1008"/>
          <w:marRight w:val="0"/>
          <w:marTop w:val="0"/>
          <w:marBottom w:val="80"/>
          <w:divBdr>
            <w:top w:val="none" w:sz="0" w:space="0" w:color="auto"/>
            <w:left w:val="none" w:sz="0" w:space="0" w:color="auto"/>
            <w:bottom w:val="none" w:sz="0" w:space="0" w:color="auto"/>
            <w:right w:val="none" w:sz="0" w:space="0" w:color="auto"/>
          </w:divBdr>
        </w:div>
        <w:div w:id="346716439">
          <w:marLeft w:val="1008"/>
          <w:marRight w:val="0"/>
          <w:marTop w:val="0"/>
          <w:marBottom w:val="80"/>
          <w:divBdr>
            <w:top w:val="none" w:sz="0" w:space="0" w:color="auto"/>
            <w:left w:val="none" w:sz="0" w:space="0" w:color="auto"/>
            <w:bottom w:val="none" w:sz="0" w:space="0" w:color="auto"/>
            <w:right w:val="none" w:sz="0" w:space="0" w:color="auto"/>
          </w:divBdr>
        </w:div>
        <w:div w:id="369917075">
          <w:marLeft w:val="1008"/>
          <w:marRight w:val="0"/>
          <w:marTop w:val="0"/>
          <w:marBottom w:val="80"/>
          <w:divBdr>
            <w:top w:val="none" w:sz="0" w:space="0" w:color="auto"/>
            <w:left w:val="none" w:sz="0" w:space="0" w:color="auto"/>
            <w:bottom w:val="none" w:sz="0" w:space="0" w:color="auto"/>
            <w:right w:val="none" w:sz="0" w:space="0" w:color="auto"/>
          </w:divBdr>
        </w:div>
        <w:div w:id="1031491796">
          <w:marLeft w:val="1008"/>
          <w:marRight w:val="0"/>
          <w:marTop w:val="0"/>
          <w:marBottom w:val="80"/>
          <w:divBdr>
            <w:top w:val="none" w:sz="0" w:space="0" w:color="auto"/>
            <w:left w:val="none" w:sz="0" w:space="0" w:color="auto"/>
            <w:bottom w:val="none" w:sz="0" w:space="0" w:color="auto"/>
            <w:right w:val="none" w:sz="0" w:space="0" w:color="auto"/>
          </w:divBdr>
        </w:div>
        <w:div w:id="1867594458">
          <w:marLeft w:val="1008"/>
          <w:marRight w:val="0"/>
          <w:marTop w:val="0"/>
          <w:marBottom w:val="80"/>
          <w:divBdr>
            <w:top w:val="none" w:sz="0" w:space="0" w:color="auto"/>
            <w:left w:val="none" w:sz="0" w:space="0" w:color="auto"/>
            <w:bottom w:val="none" w:sz="0" w:space="0" w:color="auto"/>
            <w:right w:val="none" w:sz="0" w:space="0" w:color="auto"/>
          </w:divBdr>
        </w:div>
        <w:div w:id="1652564788">
          <w:marLeft w:val="1008"/>
          <w:marRight w:val="0"/>
          <w:marTop w:val="0"/>
          <w:marBottom w:val="80"/>
          <w:divBdr>
            <w:top w:val="none" w:sz="0" w:space="0" w:color="auto"/>
            <w:left w:val="none" w:sz="0" w:space="0" w:color="auto"/>
            <w:bottom w:val="none" w:sz="0" w:space="0" w:color="auto"/>
            <w:right w:val="none" w:sz="0" w:space="0" w:color="auto"/>
          </w:divBdr>
        </w:div>
        <w:div w:id="332026667">
          <w:marLeft w:val="1008"/>
          <w:marRight w:val="0"/>
          <w:marTop w:val="0"/>
          <w:marBottom w:val="80"/>
          <w:divBdr>
            <w:top w:val="none" w:sz="0" w:space="0" w:color="auto"/>
            <w:left w:val="none" w:sz="0" w:space="0" w:color="auto"/>
            <w:bottom w:val="none" w:sz="0" w:space="0" w:color="auto"/>
            <w:right w:val="none" w:sz="0" w:space="0" w:color="auto"/>
          </w:divBdr>
        </w:div>
        <w:div w:id="1247838112">
          <w:marLeft w:val="1008"/>
          <w:marRight w:val="0"/>
          <w:marTop w:val="0"/>
          <w:marBottom w:val="80"/>
          <w:divBdr>
            <w:top w:val="none" w:sz="0" w:space="0" w:color="auto"/>
            <w:left w:val="none" w:sz="0" w:space="0" w:color="auto"/>
            <w:bottom w:val="none" w:sz="0" w:space="0" w:color="auto"/>
            <w:right w:val="none" w:sz="0" w:space="0" w:color="auto"/>
          </w:divBdr>
        </w:div>
        <w:div w:id="1555002898">
          <w:marLeft w:val="1008"/>
          <w:marRight w:val="0"/>
          <w:marTop w:val="0"/>
          <w:marBottom w:val="80"/>
          <w:divBdr>
            <w:top w:val="none" w:sz="0" w:space="0" w:color="auto"/>
            <w:left w:val="none" w:sz="0" w:space="0" w:color="auto"/>
            <w:bottom w:val="none" w:sz="0" w:space="0" w:color="auto"/>
            <w:right w:val="none" w:sz="0" w:space="0" w:color="auto"/>
          </w:divBdr>
        </w:div>
        <w:div w:id="767581735">
          <w:marLeft w:val="0"/>
          <w:marRight w:val="0"/>
          <w:marTop w:val="0"/>
          <w:marBottom w:val="80"/>
          <w:divBdr>
            <w:top w:val="none" w:sz="0" w:space="0" w:color="auto"/>
            <w:left w:val="none" w:sz="0" w:space="0" w:color="auto"/>
            <w:bottom w:val="none" w:sz="0" w:space="0" w:color="auto"/>
            <w:right w:val="none" w:sz="0" w:space="0" w:color="auto"/>
          </w:divBdr>
        </w:div>
        <w:div w:id="826937075">
          <w:marLeft w:val="0"/>
          <w:marRight w:val="0"/>
          <w:marTop w:val="0"/>
          <w:marBottom w:val="80"/>
          <w:divBdr>
            <w:top w:val="none" w:sz="0" w:space="0" w:color="auto"/>
            <w:left w:val="none" w:sz="0" w:space="0" w:color="auto"/>
            <w:bottom w:val="none" w:sz="0" w:space="0" w:color="auto"/>
            <w:right w:val="none" w:sz="0" w:space="0" w:color="auto"/>
          </w:divBdr>
        </w:div>
        <w:div w:id="416099810">
          <w:marLeft w:val="0"/>
          <w:marRight w:val="0"/>
          <w:marTop w:val="0"/>
          <w:marBottom w:val="80"/>
          <w:divBdr>
            <w:top w:val="none" w:sz="0" w:space="0" w:color="auto"/>
            <w:left w:val="none" w:sz="0" w:space="0" w:color="auto"/>
            <w:bottom w:val="none" w:sz="0" w:space="0" w:color="auto"/>
            <w:right w:val="none" w:sz="0" w:space="0" w:color="auto"/>
          </w:divBdr>
        </w:div>
        <w:div w:id="1481844943">
          <w:marLeft w:val="0"/>
          <w:marRight w:val="0"/>
          <w:marTop w:val="0"/>
          <w:marBottom w:val="80"/>
          <w:divBdr>
            <w:top w:val="none" w:sz="0" w:space="0" w:color="auto"/>
            <w:left w:val="none" w:sz="0" w:space="0" w:color="auto"/>
            <w:bottom w:val="none" w:sz="0" w:space="0" w:color="auto"/>
            <w:right w:val="none" w:sz="0" w:space="0" w:color="auto"/>
          </w:divBdr>
        </w:div>
        <w:div w:id="658117624">
          <w:marLeft w:val="0"/>
          <w:marRight w:val="0"/>
          <w:marTop w:val="0"/>
          <w:marBottom w:val="80"/>
          <w:divBdr>
            <w:top w:val="none" w:sz="0" w:space="0" w:color="auto"/>
            <w:left w:val="none" w:sz="0" w:space="0" w:color="auto"/>
            <w:bottom w:val="none" w:sz="0" w:space="0" w:color="auto"/>
            <w:right w:val="none" w:sz="0" w:space="0" w:color="auto"/>
          </w:divBdr>
        </w:div>
        <w:div w:id="355035014">
          <w:marLeft w:val="0"/>
          <w:marRight w:val="0"/>
          <w:marTop w:val="0"/>
          <w:marBottom w:val="80"/>
          <w:divBdr>
            <w:top w:val="none" w:sz="0" w:space="0" w:color="auto"/>
            <w:left w:val="none" w:sz="0" w:space="0" w:color="auto"/>
            <w:bottom w:val="none" w:sz="0" w:space="0" w:color="auto"/>
            <w:right w:val="none" w:sz="0" w:space="0" w:color="auto"/>
          </w:divBdr>
        </w:div>
        <w:div w:id="897858129">
          <w:marLeft w:val="0"/>
          <w:marRight w:val="0"/>
          <w:marTop w:val="0"/>
          <w:marBottom w:val="80"/>
          <w:divBdr>
            <w:top w:val="none" w:sz="0" w:space="0" w:color="auto"/>
            <w:left w:val="none" w:sz="0" w:space="0" w:color="auto"/>
            <w:bottom w:val="none" w:sz="0" w:space="0" w:color="auto"/>
            <w:right w:val="none" w:sz="0" w:space="0" w:color="auto"/>
          </w:divBdr>
        </w:div>
        <w:div w:id="1243375948">
          <w:marLeft w:val="0"/>
          <w:marRight w:val="0"/>
          <w:marTop w:val="0"/>
          <w:marBottom w:val="80"/>
          <w:divBdr>
            <w:top w:val="none" w:sz="0" w:space="0" w:color="auto"/>
            <w:left w:val="none" w:sz="0" w:space="0" w:color="auto"/>
            <w:bottom w:val="none" w:sz="0" w:space="0" w:color="auto"/>
            <w:right w:val="none" w:sz="0" w:space="0" w:color="auto"/>
          </w:divBdr>
        </w:div>
        <w:div w:id="918365174">
          <w:marLeft w:val="0"/>
          <w:marRight w:val="0"/>
          <w:marTop w:val="0"/>
          <w:marBottom w:val="101"/>
          <w:divBdr>
            <w:top w:val="none" w:sz="0" w:space="0" w:color="auto"/>
            <w:left w:val="none" w:sz="0" w:space="0" w:color="auto"/>
            <w:bottom w:val="none" w:sz="0" w:space="0" w:color="auto"/>
            <w:right w:val="none" w:sz="0" w:space="0" w:color="auto"/>
          </w:divBdr>
        </w:div>
        <w:div w:id="561133450">
          <w:marLeft w:val="0"/>
          <w:marRight w:val="0"/>
          <w:marTop w:val="0"/>
          <w:marBottom w:val="101"/>
          <w:divBdr>
            <w:top w:val="none" w:sz="0" w:space="0" w:color="auto"/>
            <w:left w:val="none" w:sz="0" w:space="0" w:color="auto"/>
            <w:bottom w:val="none" w:sz="0" w:space="0" w:color="auto"/>
            <w:right w:val="none" w:sz="0" w:space="0" w:color="auto"/>
          </w:divBdr>
        </w:div>
        <w:div w:id="931470087">
          <w:marLeft w:val="1008"/>
          <w:marRight w:val="0"/>
          <w:marTop w:val="0"/>
          <w:marBottom w:val="101"/>
          <w:divBdr>
            <w:top w:val="none" w:sz="0" w:space="0" w:color="auto"/>
            <w:left w:val="none" w:sz="0" w:space="0" w:color="auto"/>
            <w:bottom w:val="none" w:sz="0" w:space="0" w:color="auto"/>
            <w:right w:val="none" w:sz="0" w:space="0" w:color="auto"/>
          </w:divBdr>
        </w:div>
        <w:div w:id="1761292104">
          <w:marLeft w:val="1008"/>
          <w:marRight w:val="0"/>
          <w:marTop w:val="0"/>
          <w:marBottom w:val="101"/>
          <w:divBdr>
            <w:top w:val="none" w:sz="0" w:space="0" w:color="auto"/>
            <w:left w:val="none" w:sz="0" w:space="0" w:color="auto"/>
            <w:bottom w:val="none" w:sz="0" w:space="0" w:color="auto"/>
            <w:right w:val="none" w:sz="0" w:space="0" w:color="auto"/>
          </w:divBdr>
        </w:div>
        <w:div w:id="1833180428">
          <w:marLeft w:val="1008"/>
          <w:marRight w:val="0"/>
          <w:marTop w:val="0"/>
          <w:marBottom w:val="101"/>
          <w:divBdr>
            <w:top w:val="none" w:sz="0" w:space="0" w:color="auto"/>
            <w:left w:val="none" w:sz="0" w:space="0" w:color="auto"/>
            <w:bottom w:val="none" w:sz="0" w:space="0" w:color="auto"/>
            <w:right w:val="none" w:sz="0" w:space="0" w:color="auto"/>
          </w:divBdr>
        </w:div>
        <w:div w:id="1543592942">
          <w:marLeft w:val="1008"/>
          <w:marRight w:val="0"/>
          <w:marTop w:val="0"/>
          <w:marBottom w:val="101"/>
          <w:divBdr>
            <w:top w:val="none" w:sz="0" w:space="0" w:color="auto"/>
            <w:left w:val="none" w:sz="0" w:space="0" w:color="auto"/>
            <w:bottom w:val="none" w:sz="0" w:space="0" w:color="auto"/>
            <w:right w:val="none" w:sz="0" w:space="0" w:color="auto"/>
          </w:divBdr>
        </w:div>
        <w:div w:id="1816530599">
          <w:marLeft w:val="1008"/>
          <w:marRight w:val="0"/>
          <w:marTop w:val="0"/>
          <w:marBottom w:val="101"/>
          <w:divBdr>
            <w:top w:val="none" w:sz="0" w:space="0" w:color="auto"/>
            <w:left w:val="none" w:sz="0" w:space="0" w:color="auto"/>
            <w:bottom w:val="none" w:sz="0" w:space="0" w:color="auto"/>
            <w:right w:val="none" w:sz="0" w:space="0" w:color="auto"/>
          </w:divBdr>
        </w:div>
        <w:div w:id="945191492">
          <w:marLeft w:val="1008"/>
          <w:marRight w:val="0"/>
          <w:marTop w:val="0"/>
          <w:marBottom w:val="101"/>
          <w:divBdr>
            <w:top w:val="none" w:sz="0" w:space="0" w:color="auto"/>
            <w:left w:val="none" w:sz="0" w:space="0" w:color="auto"/>
            <w:bottom w:val="none" w:sz="0" w:space="0" w:color="auto"/>
            <w:right w:val="none" w:sz="0" w:space="0" w:color="auto"/>
          </w:divBdr>
        </w:div>
        <w:div w:id="683944599">
          <w:marLeft w:val="1008"/>
          <w:marRight w:val="0"/>
          <w:marTop w:val="0"/>
          <w:marBottom w:val="101"/>
          <w:divBdr>
            <w:top w:val="none" w:sz="0" w:space="0" w:color="auto"/>
            <w:left w:val="none" w:sz="0" w:space="0" w:color="auto"/>
            <w:bottom w:val="none" w:sz="0" w:space="0" w:color="auto"/>
            <w:right w:val="none" w:sz="0" w:space="0" w:color="auto"/>
          </w:divBdr>
        </w:div>
        <w:div w:id="2091461626">
          <w:marLeft w:val="1008"/>
          <w:marRight w:val="0"/>
          <w:marTop w:val="0"/>
          <w:marBottom w:val="101"/>
          <w:divBdr>
            <w:top w:val="none" w:sz="0" w:space="0" w:color="auto"/>
            <w:left w:val="none" w:sz="0" w:space="0" w:color="auto"/>
            <w:bottom w:val="none" w:sz="0" w:space="0" w:color="auto"/>
            <w:right w:val="none" w:sz="0" w:space="0" w:color="auto"/>
          </w:divBdr>
        </w:div>
        <w:div w:id="724573023">
          <w:marLeft w:val="1008"/>
          <w:marRight w:val="0"/>
          <w:marTop w:val="0"/>
          <w:marBottom w:val="101"/>
          <w:divBdr>
            <w:top w:val="none" w:sz="0" w:space="0" w:color="auto"/>
            <w:left w:val="none" w:sz="0" w:space="0" w:color="auto"/>
            <w:bottom w:val="none" w:sz="0" w:space="0" w:color="auto"/>
            <w:right w:val="none" w:sz="0" w:space="0" w:color="auto"/>
          </w:divBdr>
        </w:div>
        <w:div w:id="184756485">
          <w:marLeft w:val="0"/>
          <w:marRight w:val="0"/>
          <w:marTop w:val="0"/>
          <w:marBottom w:val="101"/>
          <w:divBdr>
            <w:top w:val="none" w:sz="0" w:space="0" w:color="auto"/>
            <w:left w:val="none" w:sz="0" w:space="0" w:color="auto"/>
            <w:bottom w:val="none" w:sz="0" w:space="0" w:color="auto"/>
            <w:right w:val="none" w:sz="0" w:space="0" w:color="auto"/>
          </w:divBdr>
        </w:div>
        <w:div w:id="1105925252">
          <w:marLeft w:val="0"/>
          <w:marRight w:val="0"/>
          <w:marTop w:val="0"/>
          <w:marBottom w:val="101"/>
          <w:divBdr>
            <w:top w:val="none" w:sz="0" w:space="0" w:color="auto"/>
            <w:left w:val="none" w:sz="0" w:space="0" w:color="auto"/>
            <w:bottom w:val="none" w:sz="0" w:space="0" w:color="auto"/>
            <w:right w:val="none" w:sz="0" w:space="0" w:color="auto"/>
          </w:divBdr>
        </w:div>
        <w:div w:id="523399382">
          <w:marLeft w:val="0"/>
          <w:marRight w:val="0"/>
          <w:marTop w:val="0"/>
          <w:marBottom w:val="101"/>
          <w:divBdr>
            <w:top w:val="none" w:sz="0" w:space="0" w:color="auto"/>
            <w:left w:val="none" w:sz="0" w:space="0" w:color="auto"/>
            <w:bottom w:val="none" w:sz="0" w:space="0" w:color="auto"/>
            <w:right w:val="none" w:sz="0" w:space="0" w:color="auto"/>
          </w:divBdr>
        </w:div>
        <w:div w:id="2007049865">
          <w:marLeft w:val="1008"/>
          <w:marRight w:val="0"/>
          <w:marTop w:val="0"/>
          <w:marBottom w:val="101"/>
          <w:divBdr>
            <w:top w:val="none" w:sz="0" w:space="0" w:color="auto"/>
            <w:left w:val="none" w:sz="0" w:space="0" w:color="auto"/>
            <w:bottom w:val="none" w:sz="0" w:space="0" w:color="auto"/>
            <w:right w:val="none" w:sz="0" w:space="0" w:color="auto"/>
          </w:divBdr>
        </w:div>
        <w:div w:id="1484738817">
          <w:marLeft w:val="1008"/>
          <w:marRight w:val="0"/>
          <w:marTop w:val="0"/>
          <w:marBottom w:val="101"/>
          <w:divBdr>
            <w:top w:val="none" w:sz="0" w:space="0" w:color="auto"/>
            <w:left w:val="none" w:sz="0" w:space="0" w:color="auto"/>
            <w:bottom w:val="none" w:sz="0" w:space="0" w:color="auto"/>
            <w:right w:val="none" w:sz="0" w:space="0" w:color="auto"/>
          </w:divBdr>
        </w:div>
        <w:div w:id="1077554843">
          <w:marLeft w:val="1008"/>
          <w:marRight w:val="0"/>
          <w:marTop w:val="0"/>
          <w:marBottom w:val="101"/>
          <w:divBdr>
            <w:top w:val="none" w:sz="0" w:space="0" w:color="auto"/>
            <w:left w:val="none" w:sz="0" w:space="0" w:color="auto"/>
            <w:bottom w:val="none" w:sz="0" w:space="0" w:color="auto"/>
            <w:right w:val="none" w:sz="0" w:space="0" w:color="auto"/>
          </w:divBdr>
        </w:div>
        <w:div w:id="44304145">
          <w:marLeft w:val="1008"/>
          <w:marRight w:val="0"/>
          <w:marTop w:val="0"/>
          <w:marBottom w:val="101"/>
          <w:divBdr>
            <w:top w:val="none" w:sz="0" w:space="0" w:color="auto"/>
            <w:left w:val="none" w:sz="0" w:space="0" w:color="auto"/>
            <w:bottom w:val="none" w:sz="0" w:space="0" w:color="auto"/>
            <w:right w:val="none" w:sz="0" w:space="0" w:color="auto"/>
          </w:divBdr>
        </w:div>
        <w:div w:id="627052528">
          <w:marLeft w:val="1008"/>
          <w:marRight w:val="0"/>
          <w:marTop w:val="0"/>
          <w:marBottom w:val="101"/>
          <w:divBdr>
            <w:top w:val="none" w:sz="0" w:space="0" w:color="auto"/>
            <w:left w:val="none" w:sz="0" w:space="0" w:color="auto"/>
            <w:bottom w:val="none" w:sz="0" w:space="0" w:color="auto"/>
            <w:right w:val="none" w:sz="0" w:space="0" w:color="auto"/>
          </w:divBdr>
        </w:div>
        <w:div w:id="1908420785">
          <w:marLeft w:val="1008"/>
          <w:marRight w:val="0"/>
          <w:marTop w:val="0"/>
          <w:marBottom w:val="101"/>
          <w:divBdr>
            <w:top w:val="none" w:sz="0" w:space="0" w:color="auto"/>
            <w:left w:val="none" w:sz="0" w:space="0" w:color="auto"/>
            <w:bottom w:val="none" w:sz="0" w:space="0" w:color="auto"/>
            <w:right w:val="none" w:sz="0" w:space="0" w:color="auto"/>
          </w:divBdr>
        </w:div>
        <w:div w:id="391849478">
          <w:marLeft w:val="1008"/>
          <w:marRight w:val="0"/>
          <w:marTop w:val="0"/>
          <w:marBottom w:val="101"/>
          <w:divBdr>
            <w:top w:val="none" w:sz="0" w:space="0" w:color="auto"/>
            <w:left w:val="none" w:sz="0" w:space="0" w:color="auto"/>
            <w:bottom w:val="none" w:sz="0" w:space="0" w:color="auto"/>
            <w:right w:val="none" w:sz="0" w:space="0" w:color="auto"/>
          </w:divBdr>
        </w:div>
        <w:div w:id="960502415">
          <w:marLeft w:val="1008"/>
          <w:marRight w:val="0"/>
          <w:marTop w:val="0"/>
          <w:marBottom w:val="101"/>
          <w:divBdr>
            <w:top w:val="none" w:sz="0" w:space="0" w:color="auto"/>
            <w:left w:val="none" w:sz="0" w:space="0" w:color="auto"/>
            <w:bottom w:val="none" w:sz="0" w:space="0" w:color="auto"/>
            <w:right w:val="none" w:sz="0" w:space="0" w:color="auto"/>
          </w:divBdr>
        </w:div>
        <w:div w:id="1730423117">
          <w:marLeft w:val="1008"/>
          <w:marRight w:val="0"/>
          <w:marTop w:val="0"/>
          <w:marBottom w:val="101"/>
          <w:divBdr>
            <w:top w:val="none" w:sz="0" w:space="0" w:color="auto"/>
            <w:left w:val="none" w:sz="0" w:space="0" w:color="auto"/>
            <w:bottom w:val="none" w:sz="0" w:space="0" w:color="auto"/>
            <w:right w:val="none" w:sz="0" w:space="0" w:color="auto"/>
          </w:divBdr>
        </w:div>
        <w:div w:id="2010450166">
          <w:marLeft w:val="1008"/>
          <w:marRight w:val="0"/>
          <w:marTop w:val="0"/>
          <w:marBottom w:val="101"/>
          <w:divBdr>
            <w:top w:val="none" w:sz="0" w:space="0" w:color="auto"/>
            <w:left w:val="none" w:sz="0" w:space="0" w:color="auto"/>
            <w:bottom w:val="none" w:sz="0" w:space="0" w:color="auto"/>
            <w:right w:val="none" w:sz="0" w:space="0" w:color="auto"/>
          </w:divBdr>
        </w:div>
        <w:div w:id="1524131705">
          <w:marLeft w:val="1008"/>
          <w:marRight w:val="0"/>
          <w:marTop w:val="0"/>
          <w:marBottom w:val="92"/>
          <w:divBdr>
            <w:top w:val="none" w:sz="0" w:space="0" w:color="auto"/>
            <w:left w:val="none" w:sz="0" w:space="0" w:color="auto"/>
            <w:bottom w:val="none" w:sz="0" w:space="0" w:color="auto"/>
            <w:right w:val="none" w:sz="0" w:space="0" w:color="auto"/>
          </w:divBdr>
        </w:div>
        <w:div w:id="613828821">
          <w:marLeft w:val="1008"/>
          <w:marRight w:val="0"/>
          <w:marTop w:val="0"/>
          <w:marBottom w:val="92"/>
          <w:divBdr>
            <w:top w:val="none" w:sz="0" w:space="0" w:color="auto"/>
            <w:left w:val="none" w:sz="0" w:space="0" w:color="auto"/>
            <w:bottom w:val="none" w:sz="0" w:space="0" w:color="auto"/>
            <w:right w:val="none" w:sz="0" w:space="0" w:color="auto"/>
          </w:divBdr>
        </w:div>
        <w:div w:id="732003515">
          <w:marLeft w:val="1008"/>
          <w:marRight w:val="0"/>
          <w:marTop w:val="0"/>
          <w:marBottom w:val="92"/>
          <w:divBdr>
            <w:top w:val="none" w:sz="0" w:space="0" w:color="auto"/>
            <w:left w:val="none" w:sz="0" w:space="0" w:color="auto"/>
            <w:bottom w:val="none" w:sz="0" w:space="0" w:color="auto"/>
            <w:right w:val="none" w:sz="0" w:space="0" w:color="auto"/>
          </w:divBdr>
        </w:div>
        <w:div w:id="827554544">
          <w:marLeft w:val="0"/>
          <w:marRight w:val="0"/>
          <w:marTop w:val="0"/>
          <w:marBottom w:val="92"/>
          <w:divBdr>
            <w:top w:val="none" w:sz="0" w:space="0" w:color="auto"/>
            <w:left w:val="none" w:sz="0" w:space="0" w:color="auto"/>
            <w:bottom w:val="none" w:sz="0" w:space="0" w:color="auto"/>
            <w:right w:val="none" w:sz="0" w:space="0" w:color="auto"/>
          </w:divBdr>
        </w:div>
        <w:div w:id="2144734221">
          <w:marLeft w:val="0"/>
          <w:marRight w:val="0"/>
          <w:marTop w:val="0"/>
          <w:marBottom w:val="92"/>
          <w:divBdr>
            <w:top w:val="none" w:sz="0" w:space="0" w:color="auto"/>
            <w:left w:val="none" w:sz="0" w:space="0" w:color="auto"/>
            <w:bottom w:val="none" w:sz="0" w:space="0" w:color="auto"/>
            <w:right w:val="none" w:sz="0" w:space="0" w:color="auto"/>
          </w:divBdr>
        </w:div>
        <w:div w:id="1208184046">
          <w:marLeft w:val="0"/>
          <w:marRight w:val="0"/>
          <w:marTop w:val="0"/>
          <w:marBottom w:val="92"/>
          <w:divBdr>
            <w:top w:val="none" w:sz="0" w:space="0" w:color="auto"/>
            <w:left w:val="none" w:sz="0" w:space="0" w:color="auto"/>
            <w:bottom w:val="none" w:sz="0" w:space="0" w:color="auto"/>
            <w:right w:val="none" w:sz="0" w:space="0" w:color="auto"/>
          </w:divBdr>
        </w:div>
        <w:div w:id="2124764850">
          <w:marLeft w:val="0"/>
          <w:marRight w:val="0"/>
          <w:marTop w:val="0"/>
          <w:marBottom w:val="92"/>
          <w:divBdr>
            <w:top w:val="none" w:sz="0" w:space="0" w:color="auto"/>
            <w:left w:val="none" w:sz="0" w:space="0" w:color="auto"/>
            <w:bottom w:val="none" w:sz="0" w:space="0" w:color="auto"/>
            <w:right w:val="none" w:sz="0" w:space="0" w:color="auto"/>
          </w:divBdr>
        </w:div>
        <w:div w:id="454716862">
          <w:marLeft w:val="0"/>
          <w:marRight w:val="0"/>
          <w:marTop w:val="0"/>
          <w:marBottom w:val="92"/>
          <w:divBdr>
            <w:top w:val="none" w:sz="0" w:space="0" w:color="auto"/>
            <w:left w:val="none" w:sz="0" w:space="0" w:color="auto"/>
            <w:bottom w:val="none" w:sz="0" w:space="0" w:color="auto"/>
            <w:right w:val="none" w:sz="0" w:space="0" w:color="auto"/>
          </w:divBdr>
        </w:div>
        <w:div w:id="870537310">
          <w:marLeft w:val="0"/>
          <w:marRight w:val="0"/>
          <w:marTop w:val="0"/>
          <w:marBottom w:val="92"/>
          <w:divBdr>
            <w:top w:val="none" w:sz="0" w:space="0" w:color="auto"/>
            <w:left w:val="none" w:sz="0" w:space="0" w:color="auto"/>
            <w:bottom w:val="none" w:sz="0" w:space="0" w:color="auto"/>
            <w:right w:val="none" w:sz="0" w:space="0" w:color="auto"/>
          </w:divBdr>
        </w:div>
        <w:div w:id="520320100">
          <w:marLeft w:val="0"/>
          <w:marRight w:val="0"/>
          <w:marTop w:val="0"/>
          <w:marBottom w:val="92"/>
          <w:divBdr>
            <w:top w:val="none" w:sz="0" w:space="0" w:color="auto"/>
            <w:left w:val="none" w:sz="0" w:space="0" w:color="auto"/>
            <w:bottom w:val="none" w:sz="0" w:space="0" w:color="auto"/>
            <w:right w:val="none" w:sz="0" w:space="0" w:color="auto"/>
          </w:divBdr>
        </w:div>
        <w:div w:id="1026906056">
          <w:marLeft w:val="0"/>
          <w:marRight w:val="0"/>
          <w:marTop w:val="0"/>
          <w:marBottom w:val="92"/>
          <w:divBdr>
            <w:top w:val="none" w:sz="0" w:space="0" w:color="auto"/>
            <w:left w:val="none" w:sz="0" w:space="0" w:color="auto"/>
            <w:bottom w:val="none" w:sz="0" w:space="0" w:color="auto"/>
            <w:right w:val="none" w:sz="0" w:space="0" w:color="auto"/>
          </w:divBdr>
        </w:div>
        <w:div w:id="1215315556">
          <w:marLeft w:val="1008"/>
          <w:marRight w:val="0"/>
          <w:marTop w:val="0"/>
          <w:marBottom w:val="92"/>
          <w:divBdr>
            <w:top w:val="none" w:sz="0" w:space="0" w:color="auto"/>
            <w:left w:val="none" w:sz="0" w:space="0" w:color="auto"/>
            <w:bottom w:val="none" w:sz="0" w:space="0" w:color="auto"/>
            <w:right w:val="none" w:sz="0" w:space="0" w:color="auto"/>
          </w:divBdr>
        </w:div>
        <w:div w:id="703798479">
          <w:marLeft w:val="1008"/>
          <w:marRight w:val="0"/>
          <w:marTop w:val="0"/>
          <w:marBottom w:val="92"/>
          <w:divBdr>
            <w:top w:val="none" w:sz="0" w:space="0" w:color="auto"/>
            <w:left w:val="none" w:sz="0" w:space="0" w:color="auto"/>
            <w:bottom w:val="none" w:sz="0" w:space="0" w:color="auto"/>
            <w:right w:val="none" w:sz="0" w:space="0" w:color="auto"/>
          </w:divBdr>
        </w:div>
        <w:div w:id="1255935346">
          <w:marLeft w:val="1008"/>
          <w:marRight w:val="0"/>
          <w:marTop w:val="0"/>
          <w:marBottom w:val="92"/>
          <w:divBdr>
            <w:top w:val="none" w:sz="0" w:space="0" w:color="auto"/>
            <w:left w:val="none" w:sz="0" w:space="0" w:color="auto"/>
            <w:bottom w:val="none" w:sz="0" w:space="0" w:color="auto"/>
            <w:right w:val="none" w:sz="0" w:space="0" w:color="auto"/>
          </w:divBdr>
        </w:div>
        <w:div w:id="1506280412">
          <w:marLeft w:val="1008"/>
          <w:marRight w:val="0"/>
          <w:marTop w:val="0"/>
          <w:marBottom w:val="92"/>
          <w:divBdr>
            <w:top w:val="none" w:sz="0" w:space="0" w:color="auto"/>
            <w:left w:val="none" w:sz="0" w:space="0" w:color="auto"/>
            <w:bottom w:val="none" w:sz="0" w:space="0" w:color="auto"/>
            <w:right w:val="none" w:sz="0" w:space="0" w:color="auto"/>
          </w:divBdr>
        </w:div>
        <w:div w:id="470900854">
          <w:marLeft w:val="1008"/>
          <w:marRight w:val="0"/>
          <w:marTop w:val="0"/>
          <w:marBottom w:val="92"/>
          <w:divBdr>
            <w:top w:val="none" w:sz="0" w:space="0" w:color="auto"/>
            <w:left w:val="none" w:sz="0" w:space="0" w:color="auto"/>
            <w:bottom w:val="none" w:sz="0" w:space="0" w:color="auto"/>
            <w:right w:val="none" w:sz="0" w:space="0" w:color="auto"/>
          </w:divBdr>
        </w:div>
        <w:div w:id="1144543753">
          <w:marLeft w:val="1008"/>
          <w:marRight w:val="0"/>
          <w:marTop w:val="0"/>
          <w:marBottom w:val="92"/>
          <w:divBdr>
            <w:top w:val="none" w:sz="0" w:space="0" w:color="auto"/>
            <w:left w:val="none" w:sz="0" w:space="0" w:color="auto"/>
            <w:bottom w:val="none" w:sz="0" w:space="0" w:color="auto"/>
            <w:right w:val="none" w:sz="0" w:space="0" w:color="auto"/>
          </w:divBdr>
        </w:div>
        <w:div w:id="1043750587">
          <w:marLeft w:val="1008"/>
          <w:marRight w:val="0"/>
          <w:marTop w:val="0"/>
          <w:marBottom w:val="92"/>
          <w:divBdr>
            <w:top w:val="none" w:sz="0" w:space="0" w:color="auto"/>
            <w:left w:val="none" w:sz="0" w:space="0" w:color="auto"/>
            <w:bottom w:val="none" w:sz="0" w:space="0" w:color="auto"/>
            <w:right w:val="none" w:sz="0" w:space="0" w:color="auto"/>
          </w:divBdr>
        </w:div>
        <w:div w:id="1408452213">
          <w:marLeft w:val="0"/>
          <w:marRight w:val="0"/>
          <w:marTop w:val="0"/>
          <w:marBottom w:val="92"/>
          <w:divBdr>
            <w:top w:val="none" w:sz="0" w:space="0" w:color="auto"/>
            <w:left w:val="none" w:sz="0" w:space="0" w:color="auto"/>
            <w:bottom w:val="none" w:sz="0" w:space="0" w:color="auto"/>
            <w:right w:val="none" w:sz="0" w:space="0" w:color="auto"/>
          </w:divBdr>
        </w:div>
        <w:div w:id="445003247">
          <w:marLeft w:val="0"/>
          <w:marRight w:val="0"/>
          <w:marTop w:val="0"/>
          <w:marBottom w:val="92"/>
          <w:divBdr>
            <w:top w:val="none" w:sz="0" w:space="0" w:color="auto"/>
            <w:left w:val="none" w:sz="0" w:space="0" w:color="auto"/>
            <w:bottom w:val="none" w:sz="0" w:space="0" w:color="auto"/>
            <w:right w:val="none" w:sz="0" w:space="0" w:color="auto"/>
          </w:divBdr>
        </w:div>
        <w:div w:id="716590551">
          <w:marLeft w:val="0"/>
          <w:marRight w:val="0"/>
          <w:marTop w:val="0"/>
          <w:marBottom w:val="92"/>
          <w:divBdr>
            <w:top w:val="none" w:sz="0" w:space="0" w:color="auto"/>
            <w:left w:val="none" w:sz="0" w:space="0" w:color="auto"/>
            <w:bottom w:val="none" w:sz="0" w:space="0" w:color="auto"/>
            <w:right w:val="none" w:sz="0" w:space="0" w:color="auto"/>
          </w:divBdr>
        </w:div>
        <w:div w:id="1129281597">
          <w:marLeft w:val="0"/>
          <w:marRight w:val="0"/>
          <w:marTop w:val="0"/>
          <w:marBottom w:val="92"/>
          <w:divBdr>
            <w:top w:val="none" w:sz="0" w:space="0" w:color="auto"/>
            <w:left w:val="none" w:sz="0" w:space="0" w:color="auto"/>
            <w:bottom w:val="none" w:sz="0" w:space="0" w:color="auto"/>
            <w:right w:val="none" w:sz="0" w:space="0" w:color="auto"/>
          </w:divBdr>
        </w:div>
        <w:div w:id="1772435376">
          <w:marLeft w:val="0"/>
          <w:marRight w:val="0"/>
          <w:marTop w:val="0"/>
          <w:marBottom w:val="92"/>
          <w:divBdr>
            <w:top w:val="none" w:sz="0" w:space="0" w:color="auto"/>
            <w:left w:val="none" w:sz="0" w:space="0" w:color="auto"/>
            <w:bottom w:val="none" w:sz="0" w:space="0" w:color="auto"/>
            <w:right w:val="none" w:sz="0" w:space="0" w:color="auto"/>
          </w:divBdr>
        </w:div>
        <w:div w:id="2134054281">
          <w:marLeft w:val="0"/>
          <w:marRight w:val="0"/>
          <w:marTop w:val="0"/>
          <w:marBottom w:val="92"/>
          <w:divBdr>
            <w:top w:val="none" w:sz="0" w:space="0" w:color="auto"/>
            <w:left w:val="none" w:sz="0" w:space="0" w:color="auto"/>
            <w:bottom w:val="none" w:sz="0" w:space="0" w:color="auto"/>
            <w:right w:val="none" w:sz="0" w:space="0" w:color="auto"/>
          </w:divBdr>
        </w:div>
        <w:div w:id="847138427">
          <w:marLeft w:val="1008"/>
          <w:marRight w:val="0"/>
          <w:marTop w:val="0"/>
          <w:marBottom w:val="92"/>
          <w:divBdr>
            <w:top w:val="none" w:sz="0" w:space="0" w:color="auto"/>
            <w:left w:val="none" w:sz="0" w:space="0" w:color="auto"/>
            <w:bottom w:val="none" w:sz="0" w:space="0" w:color="auto"/>
            <w:right w:val="none" w:sz="0" w:space="0" w:color="auto"/>
          </w:divBdr>
        </w:div>
        <w:div w:id="1666517323">
          <w:marLeft w:val="1008"/>
          <w:marRight w:val="0"/>
          <w:marTop w:val="0"/>
          <w:marBottom w:val="92"/>
          <w:divBdr>
            <w:top w:val="none" w:sz="0" w:space="0" w:color="auto"/>
            <w:left w:val="none" w:sz="0" w:space="0" w:color="auto"/>
            <w:bottom w:val="none" w:sz="0" w:space="0" w:color="auto"/>
            <w:right w:val="none" w:sz="0" w:space="0" w:color="auto"/>
          </w:divBdr>
        </w:div>
        <w:div w:id="391973043">
          <w:marLeft w:val="1008"/>
          <w:marRight w:val="0"/>
          <w:marTop w:val="0"/>
          <w:marBottom w:val="92"/>
          <w:divBdr>
            <w:top w:val="none" w:sz="0" w:space="0" w:color="auto"/>
            <w:left w:val="none" w:sz="0" w:space="0" w:color="auto"/>
            <w:bottom w:val="none" w:sz="0" w:space="0" w:color="auto"/>
            <w:right w:val="none" w:sz="0" w:space="0" w:color="auto"/>
          </w:divBdr>
        </w:div>
        <w:div w:id="852913273">
          <w:marLeft w:val="1008"/>
          <w:marRight w:val="0"/>
          <w:marTop w:val="0"/>
          <w:marBottom w:val="92"/>
          <w:divBdr>
            <w:top w:val="none" w:sz="0" w:space="0" w:color="auto"/>
            <w:left w:val="none" w:sz="0" w:space="0" w:color="auto"/>
            <w:bottom w:val="none" w:sz="0" w:space="0" w:color="auto"/>
            <w:right w:val="none" w:sz="0" w:space="0" w:color="auto"/>
          </w:divBdr>
        </w:div>
        <w:div w:id="247664558">
          <w:marLeft w:val="1008"/>
          <w:marRight w:val="0"/>
          <w:marTop w:val="0"/>
          <w:marBottom w:val="92"/>
          <w:divBdr>
            <w:top w:val="none" w:sz="0" w:space="0" w:color="auto"/>
            <w:left w:val="none" w:sz="0" w:space="0" w:color="auto"/>
            <w:bottom w:val="none" w:sz="0" w:space="0" w:color="auto"/>
            <w:right w:val="none" w:sz="0" w:space="0" w:color="auto"/>
          </w:divBdr>
        </w:div>
        <w:div w:id="297490646">
          <w:marLeft w:val="0"/>
          <w:marRight w:val="0"/>
          <w:marTop w:val="0"/>
          <w:marBottom w:val="101"/>
          <w:divBdr>
            <w:top w:val="none" w:sz="0" w:space="0" w:color="auto"/>
            <w:left w:val="none" w:sz="0" w:space="0" w:color="auto"/>
            <w:bottom w:val="none" w:sz="0" w:space="0" w:color="auto"/>
            <w:right w:val="none" w:sz="0" w:space="0" w:color="auto"/>
          </w:divBdr>
        </w:div>
        <w:div w:id="975719341">
          <w:marLeft w:val="0"/>
          <w:marRight w:val="0"/>
          <w:marTop w:val="0"/>
          <w:marBottom w:val="101"/>
          <w:divBdr>
            <w:top w:val="none" w:sz="0" w:space="0" w:color="auto"/>
            <w:left w:val="none" w:sz="0" w:space="0" w:color="auto"/>
            <w:bottom w:val="none" w:sz="0" w:space="0" w:color="auto"/>
            <w:right w:val="none" w:sz="0" w:space="0" w:color="auto"/>
          </w:divBdr>
        </w:div>
        <w:div w:id="1398937835">
          <w:marLeft w:val="0"/>
          <w:marRight w:val="0"/>
          <w:marTop w:val="0"/>
          <w:marBottom w:val="101"/>
          <w:divBdr>
            <w:top w:val="none" w:sz="0" w:space="0" w:color="auto"/>
            <w:left w:val="none" w:sz="0" w:space="0" w:color="auto"/>
            <w:bottom w:val="none" w:sz="0" w:space="0" w:color="auto"/>
            <w:right w:val="none" w:sz="0" w:space="0" w:color="auto"/>
          </w:divBdr>
        </w:div>
        <w:div w:id="136382629">
          <w:marLeft w:val="0"/>
          <w:marRight w:val="0"/>
          <w:marTop w:val="0"/>
          <w:marBottom w:val="101"/>
          <w:divBdr>
            <w:top w:val="none" w:sz="0" w:space="0" w:color="auto"/>
            <w:left w:val="none" w:sz="0" w:space="0" w:color="auto"/>
            <w:bottom w:val="none" w:sz="0" w:space="0" w:color="auto"/>
            <w:right w:val="none" w:sz="0" w:space="0" w:color="auto"/>
          </w:divBdr>
        </w:div>
        <w:div w:id="1032923043">
          <w:marLeft w:val="0"/>
          <w:marRight w:val="0"/>
          <w:marTop w:val="0"/>
          <w:marBottom w:val="101"/>
          <w:divBdr>
            <w:top w:val="none" w:sz="0" w:space="0" w:color="auto"/>
            <w:left w:val="none" w:sz="0" w:space="0" w:color="auto"/>
            <w:bottom w:val="none" w:sz="0" w:space="0" w:color="auto"/>
            <w:right w:val="none" w:sz="0" w:space="0" w:color="auto"/>
          </w:divBdr>
        </w:div>
        <w:div w:id="812478380">
          <w:marLeft w:val="0"/>
          <w:marRight w:val="0"/>
          <w:marTop w:val="0"/>
          <w:marBottom w:val="101"/>
          <w:divBdr>
            <w:top w:val="none" w:sz="0" w:space="0" w:color="auto"/>
            <w:left w:val="none" w:sz="0" w:space="0" w:color="auto"/>
            <w:bottom w:val="none" w:sz="0" w:space="0" w:color="auto"/>
            <w:right w:val="none" w:sz="0" w:space="0" w:color="auto"/>
          </w:divBdr>
        </w:div>
        <w:div w:id="1113397868">
          <w:marLeft w:val="0"/>
          <w:marRight w:val="0"/>
          <w:marTop w:val="0"/>
          <w:marBottom w:val="101"/>
          <w:divBdr>
            <w:top w:val="none" w:sz="0" w:space="0" w:color="auto"/>
            <w:left w:val="none" w:sz="0" w:space="0" w:color="auto"/>
            <w:bottom w:val="none" w:sz="0" w:space="0" w:color="auto"/>
            <w:right w:val="none" w:sz="0" w:space="0" w:color="auto"/>
          </w:divBdr>
        </w:div>
        <w:div w:id="1007058462">
          <w:marLeft w:val="0"/>
          <w:marRight w:val="0"/>
          <w:marTop w:val="0"/>
          <w:marBottom w:val="101"/>
          <w:divBdr>
            <w:top w:val="none" w:sz="0" w:space="0" w:color="auto"/>
            <w:left w:val="none" w:sz="0" w:space="0" w:color="auto"/>
            <w:bottom w:val="none" w:sz="0" w:space="0" w:color="auto"/>
            <w:right w:val="none" w:sz="0" w:space="0" w:color="auto"/>
          </w:divBdr>
        </w:div>
        <w:div w:id="1725568578">
          <w:marLeft w:val="0"/>
          <w:marRight w:val="0"/>
          <w:marTop w:val="0"/>
          <w:marBottom w:val="101"/>
          <w:divBdr>
            <w:top w:val="none" w:sz="0" w:space="0" w:color="auto"/>
            <w:left w:val="none" w:sz="0" w:space="0" w:color="auto"/>
            <w:bottom w:val="none" w:sz="0" w:space="0" w:color="auto"/>
            <w:right w:val="none" w:sz="0" w:space="0" w:color="auto"/>
          </w:divBdr>
        </w:div>
        <w:div w:id="1894347175">
          <w:marLeft w:val="1008"/>
          <w:marRight w:val="0"/>
          <w:marTop w:val="0"/>
          <w:marBottom w:val="101"/>
          <w:divBdr>
            <w:top w:val="none" w:sz="0" w:space="0" w:color="auto"/>
            <w:left w:val="none" w:sz="0" w:space="0" w:color="auto"/>
            <w:bottom w:val="none" w:sz="0" w:space="0" w:color="auto"/>
            <w:right w:val="none" w:sz="0" w:space="0" w:color="auto"/>
          </w:divBdr>
        </w:div>
        <w:div w:id="1155608475">
          <w:marLeft w:val="1008"/>
          <w:marRight w:val="0"/>
          <w:marTop w:val="0"/>
          <w:marBottom w:val="101"/>
          <w:divBdr>
            <w:top w:val="none" w:sz="0" w:space="0" w:color="auto"/>
            <w:left w:val="none" w:sz="0" w:space="0" w:color="auto"/>
            <w:bottom w:val="none" w:sz="0" w:space="0" w:color="auto"/>
            <w:right w:val="none" w:sz="0" w:space="0" w:color="auto"/>
          </w:divBdr>
        </w:div>
        <w:div w:id="1400327202">
          <w:marLeft w:val="1008"/>
          <w:marRight w:val="0"/>
          <w:marTop w:val="0"/>
          <w:marBottom w:val="101"/>
          <w:divBdr>
            <w:top w:val="none" w:sz="0" w:space="0" w:color="auto"/>
            <w:left w:val="none" w:sz="0" w:space="0" w:color="auto"/>
            <w:bottom w:val="none" w:sz="0" w:space="0" w:color="auto"/>
            <w:right w:val="none" w:sz="0" w:space="0" w:color="auto"/>
          </w:divBdr>
        </w:div>
        <w:div w:id="1305701115">
          <w:marLeft w:val="1008"/>
          <w:marRight w:val="0"/>
          <w:marTop w:val="0"/>
          <w:marBottom w:val="101"/>
          <w:divBdr>
            <w:top w:val="none" w:sz="0" w:space="0" w:color="auto"/>
            <w:left w:val="none" w:sz="0" w:space="0" w:color="auto"/>
            <w:bottom w:val="none" w:sz="0" w:space="0" w:color="auto"/>
            <w:right w:val="none" w:sz="0" w:space="0" w:color="auto"/>
          </w:divBdr>
        </w:div>
        <w:div w:id="1303854291">
          <w:marLeft w:val="1008"/>
          <w:marRight w:val="0"/>
          <w:marTop w:val="0"/>
          <w:marBottom w:val="101"/>
          <w:divBdr>
            <w:top w:val="none" w:sz="0" w:space="0" w:color="auto"/>
            <w:left w:val="none" w:sz="0" w:space="0" w:color="auto"/>
            <w:bottom w:val="none" w:sz="0" w:space="0" w:color="auto"/>
            <w:right w:val="none" w:sz="0" w:space="0" w:color="auto"/>
          </w:divBdr>
        </w:div>
        <w:div w:id="247928129">
          <w:marLeft w:val="1008"/>
          <w:marRight w:val="0"/>
          <w:marTop w:val="0"/>
          <w:marBottom w:val="101"/>
          <w:divBdr>
            <w:top w:val="none" w:sz="0" w:space="0" w:color="auto"/>
            <w:left w:val="none" w:sz="0" w:space="0" w:color="auto"/>
            <w:bottom w:val="none" w:sz="0" w:space="0" w:color="auto"/>
            <w:right w:val="none" w:sz="0" w:space="0" w:color="auto"/>
          </w:divBdr>
        </w:div>
        <w:div w:id="2005669066">
          <w:marLeft w:val="1008"/>
          <w:marRight w:val="0"/>
          <w:marTop w:val="0"/>
          <w:marBottom w:val="101"/>
          <w:divBdr>
            <w:top w:val="none" w:sz="0" w:space="0" w:color="auto"/>
            <w:left w:val="none" w:sz="0" w:space="0" w:color="auto"/>
            <w:bottom w:val="none" w:sz="0" w:space="0" w:color="auto"/>
            <w:right w:val="none" w:sz="0" w:space="0" w:color="auto"/>
          </w:divBdr>
        </w:div>
        <w:div w:id="240215854">
          <w:marLeft w:val="1008"/>
          <w:marRight w:val="0"/>
          <w:marTop w:val="0"/>
          <w:marBottom w:val="101"/>
          <w:divBdr>
            <w:top w:val="none" w:sz="0" w:space="0" w:color="auto"/>
            <w:left w:val="none" w:sz="0" w:space="0" w:color="auto"/>
            <w:bottom w:val="none" w:sz="0" w:space="0" w:color="auto"/>
            <w:right w:val="none" w:sz="0" w:space="0" w:color="auto"/>
          </w:divBdr>
        </w:div>
        <w:div w:id="2020738093">
          <w:marLeft w:val="1008"/>
          <w:marRight w:val="0"/>
          <w:marTop w:val="0"/>
          <w:marBottom w:val="101"/>
          <w:divBdr>
            <w:top w:val="none" w:sz="0" w:space="0" w:color="auto"/>
            <w:left w:val="none" w:sz="0" w:space="0" w:color="auto"/>
            <w:bottom w:val="none" w:sz="0" w:space="0" w:color="auto"/>
            <w:right w:val="none" w:sz="0" w:space="0" w:color="auto"/>
          </w:divBdr>
        </w:div>
        <w:div w:id="986283119">
          <w:marLeft w:val="1008"/>
          <w:marRight w:val="0"/>
          <w:marTop w:val="0"/>
          <w:marBottom w:val="101"/>
          <w:divBdr>
            <w:top w:val="none" w:sz="0" w:space="0" w:color="auto"/>
            <w:left w:val="none" w:sz="0" w:space="0" w:color="auto"/>
            <w:bottom w:val="none" w:sz="0" w:space="0" w:color="auto"/>
            <w:right w:val="none" w:sz="0" w:space="0" w:color="auto"/>
          </w:divBdr>
        </w:div>
        <w:div w:id="1427002618">
          <w:marLeft w:val="0"/>
          <w:marRight w:val="0"/>
          <w:marTop w:val="0"/>
          <w:marBottom w:val="101"/>
          <w:divBdr>
            <w:top w:val="none" w:sz="0" w:space="0" w:color="auto"/>
            <w:left w:val="none" w:sz="0" w:space="0" w:color="auto"/>
            <w:bottom w:val="none" w:sz="0" w:space="0" w:color="auto"/>
            <w:right w:val="none" w:sz="0" w:space="0" w:color="auto"/>
          </w:divBdr>
        </w:div>
        <w:div w:id="537400050">
          <w:marLeft w:val="1008"/>
          <w:marRight w:val="0"/>
          <w:marTop w:val="0"/>
          <w:marBottom w:val="101"/>
          <w:divBdr>
            <w:top w:val="none" w:sz="0" w:space="0" w:color="auto"/>
            <w:left w:val="none" w:sz="0" w:space="0" w:color="auto"/>
            <w:bottom w:val="none" w:sz="0" w:space="0" w:color="auto"/>
            <w:right w:val="none" w:sz="0" w:space="0" w:color="auto"/>
          </w:divBdr>
        </w:div>
        <w:div w:id="1767311567">
          <w:marLeft w:val="1008"/>
          <w:marRight w:val="0"/>
          <w:marTop w:val="0"/>
          <w:marBottom w:val="101"/>
          <w:divBdr>
            <w:top w:val="none" w:sz="0" w:space="0" w:color="auto"/>
            <w:left w:val="none" w:sz="0" w:space="0" w:color="auto"/>
            <w:bottom w:val="none" w:sz="0" w:space="0" w:color="auto"/>
            <w:right w:val="none" w:sz="0" w:space="0" w:color="auto"/>
          </w:divBdr>
        </w:div>
        <w:div w:id="1771732287">
          <w:marLeft w:val="1008"/>
          <w:marRight w:val="0"/>
          <w:marTop w:val="0"/>
          <w:marBottom w:val="101"/>
          <w:divBdr>
            <w:top w:val="none" w:sz="0" w:space="0" w:color="auto"/>
            <w:left w:val="none" w:sz="0" w:space="0" w:color="auto"/>
            <w:bottom w:val="none" w:sz="0" w:space="0" w:color="auto"/>
            <w:right w:val="none" w:sz="0" w:space="0" w:color="auto"/>
          </w:divBdr>
        </w:div>
        <w:div w:id="323555031">
          <w:marLeft w:val="1008"/>
          <w:marRight w:val="0"/>
          <w:marTop w:val="0"/>
          <w:marBottom w:val="101"/>
          <w:divBdr>
            <w:top w:val="none" w:sz="0" w:space="0" w:color="auto"/>
            <w:left w:val="none" w:sz="0" w:space="0" w:color="auto"/>
            <w:bottom w:val="none" w:sz="0" w:space="0" w:color="auto"/>
            <w:right w:val="none" w:sz="0" w:space="0" w:color="auto"/>
          </w:divBdr>
        </w:div>
        <w:div w:id="1576864472">
          <w:marLeft w:val="0"/>
          <w:marRight w:val="0"/>
          <w:marTop w:val="0"/>
          <w:marBottom w:val="101"/>
          <w:divBdr>
            <w:top w:val="none" w:sz="0" w:space="0" w:color="auto"/>
            <w:left w:val="none" w:sz="0" w:space="0" w:color="auto"/>
            <w:bottom w:val="none" w:sz="0" w:space="0" w:color="auto"/>
            <w:right w:val="none" w:sz="0" w:space="0" w:color="auto"/>
          </w:divBdr>
        </w:div>
        <w:div w:id="216740976">
          <w:marLeft w:val="0"/>
          <w:marRight w:val="0"/>
          <w:marTop w:val="0"/>
          <w:marBottom w:val="101"/>
          <w:divBdr>
            <w:top w:val="none" w:sz="0" w:space="0" w:color="auto"/>
            <w:left w:val="none" w:sz="0" w:space="0" w:color="auto"/>
            <w:bottom w:val="none" w:sz="0" w:space="0" w:color="auto"/>
            <w:right w:val="none" w:sz="0" w:space="0" w:color="auto"/>
          </w:divBdr>
        </w:div>
        <w:div w:id="1195650514">
          <w:marLeft w:val="0"/>
          <w:marRight w:val="0"/>
          <w:marTop w:val="0"/>
          <w:marBottom w:val="101"/>
          <w:divBdr>
            <w:top w:val="none" w:sz="0" w:space="0" w:color="auto"/>
            <w:left w:val="none" w:sz="0" w:space="0" w:color="auto"/>
            <w:bottom w:val="none" w:sz="0" w:space="0" w:color="auto"/>
            <w:right w:val="none" w:sz="0" w:space="0" w:color="auto"/>
          </w:divBdr>
        </w:div>
        <w:div w:id="1846896604">
          <w:marLeft w:val="0"/>
          <w:marRight w:val="0"/>
          <w:marTop w:val="0"/>
          <w:marBottom w:val="101"/>
          <w:divBdr>
            <w:top w:val="none" w:sz="0" w:space="0" w:color="auto"/>
            <w:left w:val="none" w:sz="0" w:space="0" w:color="auto"/>
            <w:bottom w:val="none" w:sz="0" w:space="0" w:color="auto"/>
            <w:right w:val="none" w:sz="0" w:space="0" w:color="auto"/>
          </w:divBdr>
        </w:div>
        <w:div w:id="2101371602">
          <w:marLeft w:val="0"/>
          <w:marRight w:val="0"/>
          <w:marTop w:val="0"/>
          <w:marBottom w:val="101"/>
          <w:divBdr>
            <w:top w:val="none" w:sz="0" w:space="0" w:color="auto"/>
            <w:left w:val="none" w:sz="0" w:space="0" w:color="auto"/>
            <w:bottom w:val="none" w:sz="0" w:space="0" w:color="auto"/>
            <w:right w:val="none" w:sz="0" w:space="0" w:color="auto"/>
          </w:divBdr>
        </w:div>
        <w:div w:id="1213881720">
          <w:marLeft w:val="0"/>
          <w:marRight w:val="0"/>
          <w:marTop w:val="0"/>
          <w:marBottom w:val="101"/>
          <w:divBdr>
            <w:top w:val="none" w:sz="0" w:space="0" w:color="auto"/>
            <w:left w:val="none" w:sz="0" w:space="0" w:color="auto"/>
            <w:bottom w:val="none" w:sz="0" w:space="0" w:color="auto"/>
            <w:right w:val="none" w:sz="0" w:space="0" w:color="auto"/>
          </w:divBdr>
        </w:div>
        <w:div w:id="1937907774">
          <w:marLeft w:val="0"/>
          <w:marRight w:val="0"/>
          <w:marTop w:val="0"/>
          <w:marBottom w:val="101"/>
          <w:divBdr>
            <w:top w:val="none" w:sz="0" w:space="0" w:color="auto"/>
            <w:left w:val="none" w:sz="0" w:space="0" w:color="auto"/>
            <w:bottom w:val="none" w:sz="0" w:space="0" w:color="auto"/>
            <w:right w:val="none" w:sz="0" w:space="0" w:color="auto"/>
          </w:divBdr>
        </w:div>
        <w:div w:id="198976487">
          <w:marLeft w:val="0"/>
          <w:marRight w:val="0"/>
          <w:marTop w:val="0"/>
          <w:marBottom w:val="101"/>
          <w:divBdr>
            <w:top w:val="none" w:sz="0" w:space="0" w:color="auto"/>
            <w:left w:val="none" w:sz="0" w:space="0" w:color="auto"/>
            <w:bottom w:val="none" w:sz="0" w:space="0" w:color="auto"/>
            <w:right w:val="none" w:sz="0" w:space="0" w:color="auto"/>
          </w:divBdr>
        </w:div>
        <w:div w:id="1672371644">
          <w:marLeft w:val="0"/>
          <w:marRight w:val="0"/>
          <w:marTop w:val="0"/>
          <w:marBottom w:val="101"/>
          <w:divBdr>
            <w:top w:val="none" w:sz="0" w:space="0" w:color="auto"/>
            <w:left w:val="none" w:sz="0" w:space="0" w:color="auto"/>
            <w:bottom w:val="none" w:sz="0" w:space="0" w:color="auto"/>
            <w:right w:val="none" w:sz="0" w:space="0" w:color="auto"/>
          </w:divBdr>
        </w:div>
        <w:div w:id="147749222">
          <w:marLeft w:val="0"/>
          <w:marRight w:val="0"/>
          <w:marTop w:val="0"/>
          <w:marBottom w:val="101"/>
          <w:divBdr>
            <w:top w:val="none" w:sz="0" w:space="0" w:color="auto"/>
            <w:left w:val="none" w:sz="0" w:space="0" w:color="auto"/>
            <w:bottom w:val="none" w:sz="0" w:space="0" w:color="auto"/>
            <w:right w:val="none" w:sz="0" w:space="0" w:color="auto"/>
          </w:divBdr>
        </w:div>
        <w:div w:id="1464035547">
          <w:marLeft w:val="0"/>
          <w:marRight w:val="0"/>
          <w:marTop w:val="0"/>
          <w:marBottom w:val="101"/>
          <w:divBdr>
            <w:top w:val="none" w:sz="0" w:space="0" w:color="auto"/>
            <w:left w:val="none" w:sz="0" w:space="0" w:color="auto"/>
            <w:bottom w:val="none" w:sz="0" w:space="0" w:color="auto"/>
            <w:right w:val="none" w:sz="0" w:space="0" w:color="auto"/>
          </w:divBdr>
        </w:div>
        <w:div w:id="1341010918">
          <w:marLeft w:val="0"/>
          <w:marRight w:val="0"/>
          <w:marTop w:val="0"/>
          <w:marBottom w:val="101"/>
          <w:divBdr>
            <w:top w:val="none" w:sz="0" w:space="0" w:color="auto"/>
            <w:left w:val="none" w:sz="0" w:space="0" w:color="auto"/>
            <w:bottom w:val="none" w:sz="0" w:space="0" w:color="auto"/>
            <w:right w:val="none" w:sz="0" w:space="0" w:color="auto"/>
          </w:divBdr>
        </w:div>
        <w:div w:id="239601488">
          <w:marLeft w:val="0"/>
          <w:marRight w:val="0"/>
          <w:marTop w:val="0"/>
          <w:marBottom w:val="101"/>
          <w:divBdr>
            <w:top w:val="none" w:sz="0" w:space="0" w:color="auto"/>
            <w:left w:val="none" w:sz="0" w:space="0" w:color="auto"/>
            <w:bottom w:val="none" w:sz="0" w:space="0" w:color="auto"/>
            <w:right w:val="none" w:sz="0" w:space="0" w:color="auto"/>
          </w:divBdr>
        </w:div>
        <w:div w:id="494951518">
          <w:marLeft w:val="0"/>
          <w:marRight w:val="0"/>
          <w:marTop w:val="0"/>
          <w:marBottom w:val="101"/>
          <w:divBdr>
            <w:top w:val="none" w:sz="0" w:space="0" w:color="auto"/>
            <w:left w:val="none" w:sz="0" w:space="0" w:color="auto"/>
            <w:bottom w:val="none" w:sz="0" w:space="0" w:color="auto"/>
            <w:right w:val="none" w:sz="0" w:space="0" w:color="auto"/>
          </w:divBdr>
        </w:div>
        <w:div w:id="683898228">
          <w:marLeft w:val="0"/>
          <w:marRight w:val="0"/>
          <w:marTop w:val="0"/>
          <w:marBottom w:val="101"/>
          <w:divBdr>
            <w:top w:val="none" w:sz="0" w:space="0" w:color="auto"/>
            <w:left w:val="none" w:sz="0" w:space="0" w:color="auto"/>
            <w:bottom w:val="none" w:sz="0" w:space="0" w:color="auto"/>
            <w:right w:val="none" w:sz="0" w:space="0" w:color="auto"/>
          </w:divBdr>
        </w:div>
        <w:div w:id="60830731">
          <w:marLeft w:val="0"/>
          <w:marRight w:val="0"/>
          <w:marTop w:val="0"/>
          <w:marBottom w:val="101"/>
          <w:divBdr>
            <w:top w:val="none" w:sz="0" w:space="0" w:color="auto"/>
            <w:left w:val="none" w:sz="0" w:space="0" w:color="auto"/>
            <w:bottom w:val="none" w:sz="0" w:space="0" w:color="auto"/>
            <w:right w:val="none" w:sz="0" w:space="0" w:color="auto"/>
          </w:divBdr>
        </w:div>
        <w:div w:id="476411667">
          <w:marLeft w:val="0"/>
          <w:marRight w:val="0"/>
          <w:marTop w:val="0"/>
          <w:marBottom w:val="101"/>
          <w:divBdr>
            <w:top w:val="none" w:sz="0" w:space="0" w:color="auto"/>
            <w:left w:val="none" w:sz="0" w:space="0" w:color="auto"/>
            <w:bottom w:val="none" w:sz="0" w:space="0" w:color="auto"/>
            <w:right w:val="none" w:sz="0" w:space="0" w:color="auto"/>
          </w:divBdr>
        </w:div>
        <w:div w:id="927807883">
          <w:marLeft w:val="0"/>
          <w:marRight w:val="0"/>
          <w:marTop w:val="0"/>
          <w:marBottom w:val="101"/>
          <w:divBdr>
            <w:top w:val="none" w:sz="0" w:space="0" w:color="auto"/>
            <w:left w:val="none" w:sz="0" w:space="0" w:color="auto"/>
            <w:bottom w:val="none" w:sz="0" w:space="0" w:color="auto"/>
            <w:right w:val="none" w:sz="0" w:space="0" w:color="auto"/>
          </w:divBdr>
        </w:div>
        <w:div w:id="540868849">
          <w:marLeft w:val="0"/>
          <w:marRight w:val="0"/>
          <w:marTop w:val="0"/>
          <w:marBottom w:val="101"/>
          <w:divBdr>
            <w:top w:val="none" w:sz="0" w:space="0" w:color="auto"/>
            <w:left w:val="none" w:sz="0" w:space="0" w:color="auto"/>
            <w:bottom w:val="none" w:sz="0" w:space="0" w:color="auto"/>
            <w:right w:val="none" w:sz="0" w:space="0" w:color="auto"/>
          </w:divBdr>
        </w:div>
        <w:div w:id="623393594">
          <w:marLeft w:val="0"/>
          <w:marRight w:val="0"/>
          <w:marTop w:val="0"/>
          <w:marBottom w:val="101"/>
          <w:divBdr>
            <w:top w:val="none" w:sz="0" w:space="0" w:color="auto"/>
            <w:left w:val="none" w:sz="0" w:space="0" w:color="auto"/>
            <w:bottom w:val="none" w:sz="0" w:space="0" w:color="auto"/>
            <w:right w:val="none" w:sz="0" w:space="0" w:color="auto"/>
          </w:divBdr>
        </w:div>
        <w:div w:id="865751025">
          <w:marLeft w:val="0"/>
          <w:marRight w:val="0"/>
          <w:marTop w:val="0"/>
          <w:marBottom w:val="101"/>
          <w:divBdr>
            <w:top w:val="none" w:sz="0" w:space="0" w:color="auto"/>
            <w:left w:val="none" w:sz="0" w:space="0" w:color="auto"/>
            <w:bottom w:val="none" w:sz="0" w:space="0" w:color="auto"/>
            <w:right w:val="none" w:sz="0" w:space="0" w:color="auto"/>
          </w:divBdr>
        </w:div>
        <w:div w:id="2077973671">
          <w:marLeft w:val="0"/>
          <w:marRight w:val="0"/>
          <w:marTop w:val="0"/>
          <w:marBottom w:val="101"/>
          <w:divBdr>
            <w:top w:val="none" w:sz="0" w:space="0" w:color="auto"/>
            <w:left w:val="none" w:sz="0" w:space="0" w:color="auto"/>
            <w:bottom w:val="none" w:sz="0" w:space="0" w:color="auto"/>
            <w:right w:val="none" w:sz="0" w:space="0" w:color="auto"/>
          </w:divBdr>
        </w:div>
        <w:div w:id="114301700">
          <w:marLeft w:val="0"/>
          <w:marRight w:val="0"/>
          <w:marTop w:val="0"/>
          <w:marBottom w:val="101"/>
          <w:divBdr>
            <w:top w:val="none" w:sz="0" w:space="0" w:color="auto"/>
            <w:left w:val="none" w:sz="0" w:space="0" w:color="auto"/>
            <w:bottom w:val="none" w:sz="0" w:space="0" w:color="auto"/>
            <w:right w:val="none" w:sz="0" w:space="0" w:color="auto"/>
          </w:divBdr>
        </w:div>
        <w:div w:id="23290880">
          <w:marLeft w:val="0"/>
          <w:marRight w:val="0"/>
          <w:marTop w:val="0"/>
          <w:marBottom w:val="101"/>
          <w:divBdr>
            <w:top w:val="none" w:sz="0" w:space="0" w:color="auto"/>
            <w:left w:val="none" w:sz="0" w:space="0" w:color="auto"/>
            <w:bottom w:val="none" w:sz="0" w:space="0" w:color="auto"/>
            <w:right w:val="none" w:sz="0" w:space="0" w:color="auto"/>
          </w:divBdr>
        </w:div>
        <w:div w:id="2096785674">
          <w:marLeft w:val="0"/>
          <w:marRight w:val="0"/>
          <w:marTop w:val="0"/>
          <w:marBottom w:val="101"/>
          <w:divBdr>
            <w:top w:val="none" w:sz="0" w:space="0" w:color="auto"/>
            <w:left w:val="none" w:sz="0" w:space="0" w:color="auto"/>
            <w:bottom w:val="none" w:sz="0" w:space="0" w:color="auto"/>
            <w:right w:val="none" w:sz="0" w:space="0" w:color="auto"/>
          </w:divBdr>
        </w:div>
        <w:div w:id="1134366830">
          <w:marLeft w:val="0"/>
          <w:marRight w:val="0"/>
          <w:marTop w:val="0"/>
          <w:marBottom w:val="101"/>
          <w:divBdr>
            <w:top w:val="none" w:sz="0" w:space="0" w:color="auto"/>
            <w:left w:val="none" w:sz="0" w:space="0" w:color="auto"/>
            <w:bottom w:val="none" w:sz="0" w:space="0" w:color="auto"/>
            <w:right w:val="none" w:sz="0" w:space="0" w:color="auto"/>
          </w:divBdr>
        </w:div>
        <w:div w:id="1220705751">
          <w:marLeft w:val="0"/>
          <w:marRight w:val="0"/>
          <w:marTop w:val="0"/>
          <w:marBottom w:val="101"/>
          <w:divBdr>
            <w:top w:val="none" w:sz="0" w:space="0" w:color="auto"/>
            <w:left w:val="none" w:sz="0" w:space="0" w:color="auto"/>
            <w:bottom w:val="none" w:sz="0" w:space="0" w:color="auto"/>
            <w:right w:val="none" w:sz="0" w:space="0" w:color="auto"/>
          </w:divBdr>
        </w:div>
        <w:div w:id="1255628197">
          <w:marLeft w:val="0"/>
          <w:marRight w:val="0"/>
          <w:marTop w:val="0"/>
          <w:marBottom w:val="101"/>
          <w:divBdr>
            <w:top w:val="none" w:sz="0" w:space="0" w:color="auto"/>
            <w:left w:val="none" w:sz="0" w:space="0" w:color="auto"/>
            <w:bottom w:val="none" w:sz="0" w:space="0" w:color="auto"/>
            <w:right w:val="none" w:sz="0" w:space="0" w:color="auto"/>
          </w:divBdr>
        </w:div>
        <w:div w:id="680207731">
          <w:marLeft w:val="1008"/>
          <w:marRight w:val="0"/>
          <w:marTop w:val="0"/>
          <w:marBottom w:val="101"/>
          <w:divBdr>
            <w:top w:val="none" w:sz="0" w:space="0" w:color="auto"/>
            <w:left w:val="none" w:sz="0" w:space="0" w:color="auto"/>
            <w:bottom w:val="none" w:sz="0" w:space="0" w:color="auto"/>
            <w:right w:val="none" w:sz="0" w:space="0" w:color="auto"/>
          </w:divBdr>
        </w:div>
        <w:div w:id="1371951241">
          <w:marLeft w:val="1008"/>
          <w:marRight w:val="0"/>
          <w:marTop w:val="0"/>
          <w:marBottom w:val="101"/>
          <w:divBdr>
            <w:top w:val="none" w:sz="0" w:space="0" w:color="auto"/>
            <w:left w:val="none" w:sz="0" w:space="0" w:color="auto"/>
            <w:bottom w:val="none" w:sz="0" w:space="0" w:color="auto"/>
            <w:right w:val="none" w:sz="0" w:space="0" w:color="auto"/>
          </w:divBdr>
        </w:div>
        <w:div w:id="1057968660">
          <w:marLeft w:val="1008"/>
          <w:marRight w:val="0"/>
          <w:marTop w:val="0"/>
          <w:marBottom w:val="101"/>
          <w:divBdr>
            <w:top w:val="none" w:sz="0" w:space="0" w:color="auto"/>
            <w:left w:val="none" w:sz="0" w:space="0" w:color="auto"/>
            <w:bottom w:val="none" w:sz="0" w:space="0" w:color="auto"/>
            <w:right w:val="none" w:sz="0" w:space="0" w:color="auto"/>
          </w:divBdr>
        </w:div>
        <w:div w:id="1855849893">
          <w:marLeft w:val="1008"/>
          <w:marRight w:val="0"/>
          <w:marTop w:val="0"/>
          <w:marBottom w:val="101"/>
          <w:divBdr>
            <w:top w:val="none" w:sz="0" w:space="0" w:color="auto"/>
            <w:left w:val="none" w:sz="0" w:space="0" w:color="auto"/>
            <w:bottom w:val="none" w:sz="0" w:space="0" w:color="auto"/>
            <w:right w:val="none" w:sz="0" w:space="0" w:color="auto"/>
          </w:divBdr>
        </w:div>
        <w:div w:id="531266203">
          <w:marLeft w:val="1008"/>
          <w:marRight w:val="0"/>
          <w:marTop w:val="0"/>
          <w:marBottom w:val="101"/>
          <w:divBdr>
            <w:top w:val="none" w:sz="0" w:space="0" w:color="auto"/>
            <w:left w:val="none" w:sz="0" w:space="0" w:color="auto"/>
            <w:bottom w:val="none" w:sz="0" w:space="0" w:color="auto"/>
            <w:right w:val="none" w:sz="0" w:space="0" w:color="auto"/>
          </w:divBdr>
        </w:div>
        <w:div w:id="1084843372">
          <w:marLeft w:val="1008"/>
          <w:marRight w:val="0"/>
          <w:marTop w:val="0"/>
          <w:marBottom w:val="101"/>
          <w:divBdr>
            <w:top w:val="none" w:sz="0" w:space="0" w:color="auto"/>
            <w:left w:val="none" w:sz="0" w:space="0" w:color="auto"/>
            <w:bottom w:val="none" w:sz="0" w:space="0" w:color="auto"/>
            <w:right w:val="none" w:sz="0" w:space="0" w:color="auto"/>
          </w:divBdr>
        </w:div>
        <w:div w:id="2144304341">
          <w:marLeft w:val="0"/>
          <w:marRight w:val="0"/>
          <w:marTop w:val="0"/>
          <w:marBottom w:val="101"/>
          <w:divBdr>
            <w:top w:val="none" w:sz="0" w:space="0" w:color="auto"/>
            <w:left w:val="none" w:sz="0" w:space="0" w:color="auto"/>
            <w:bottom w:val="none" w:sz="0" w:space="0" w:color="auto"/>
            <w:right w:val="none" w:sz="0" w:space="0" w:color="auto"/>
          </w:divBdr>
        </w:div>
        <w:div w:id="756174239">
          <w:marLeft w:val="0"/>
          <w:marRight w:val="0"/>
          <w:marTop w:val="0"/>
          <w:marBottom w:val="101"/>
          <w:divBdr>
            <w:top w:val="none" w:sz="0" w:space="0" w:color="auto"/>
            <w:left w:val="none" w:sz="0" w:space="0" w:color="auto"/>
            <w:bottom w:val="none" w:sz="0" w:space="0" w:color="auto"/>
            <w:right w:val="none" w:sz="0" w:space="0" w:color="auto"/>
          </w:divBdr>
        </w:div>
        <w:div w:id="2107840276">
          <w:marLeft w:val="0"/>
          <w:marRight w:val="0"/>
          <w:marTop w:val="0"/>
          <w:marBottom w:val="101"/>
          <w:divBdr>
            <w:top w:val="none" w:sz="0" w:space="0" w:color="auto"/>
            <w:left w:val="none" w:sz="0" w:space="0" w:color="auto"/>
            <w:bottom w:val="none" w:sz="0" w:space="0" w:color="auto"/>
            <w:right w:val="none" w:sz="0" w:space="0" w:color="auto"/>
          </w:divBdr>
        </w:div>
        <w:div w:id="1904367865">
          <w:marLeft w:val="0"/>
          <w:marRight w:val="0"/>
          <w:marTop w:val="0"/>
          <w:marBottom w:val="101"/>
          <w:divBdr>
            <w:top w:val="none" w:sz="0" w:space="0" w:color="auto"/>
            <w:left w:val="none" w:sz="0" w:space="0" w:color="auto"/>
            <w:bottom w:val="none" w:sz="0" w:space="0" w:color="auto"/>
            <w:right w:val="none" w:sz="0" w:space="0" w:color="auto"/>
          </w:divBdr>
        </w:div>
        <w:div w:id="1535919142">
          <w:marLeft w:val="0"/>
          <w:marRight w:val="0"/>
          <w:marTop w:val="0"/>
          <w:marBottom w:val="101"/>
          <w:divBdr>
            <w:top w:val="none" w:sz="0" w:space="0" w:color="auto"/>
            <w:left w:val="none" w:sz="0" w:space="0" w:color="auto"/>
            <w:bottom w:val="none" w:sz="0" w:space="0" w:color="auto"/>
            <w:right w:val="none" w:sz="0" w:space="0" w:color="auto"/>
          </w:divBdr>
        </w:div>
        <w:div w:id="198321148">
          <w:marLeft w:val="1008"/>
          <w:marRight w:val="0"/>
          <w:marTop w:val="0"/>
          <w:marBottom w:val="101"/>
          <w:divBdr>
            <w:top w:val="none" w:sz="0" w:space="0" w:color="auto"/>
            <w:left w:val="none" w:sz="0" w:space="0" w:color="auto"/>
            <w:bottom w:val="none" w:sz="0" w:space="0" w:color="auto"/>
            <w:right w:val="none" w:sz="0" w:space="0" w:color="auto"/>
          </w:divBdr>
        </w:div>
        <w:div w:id="491143424">
          <w:marLeft w:val="1008"/>
          <w:marRight w:val="0"/>
          <w:marTop w:val="0"/>
          <w:marBottom w:val="101"/>
          <w:divBdr>
            <w:top w:val="none" w:sz="0" w:space="0" w:color="auto"/>
            <w:left w:val="none" w:sz="0" w:space="0" w:color="auto"/>
            <w:bottom w:val="none" w:sz="0" w:space="0" w:color="auto"/>
            <w:right w:val="none" w:sz="0" w:space="0" w:color="auto"/>
          </w:divBdr>
        </w:div>
        <w:div w:id="691956505">
          <w:marLeft w:val="1008"/>
          <w:marRight w:val="0"/>
          <w:marTop w:val="0"/>
          <w:marBottom w:val="101"/>
          <w:divBdr>
            <w:top w:val="none" w:sz="0" w:space="0" w:color="auto"/>
            <w:left w:val="none" w:sz="0" w:space="0" w:color="auto"/>
            <w:bottom w:val="none" w:sz="0" w:space="0" w:color="auto"/>
            <w:right w:val="none" w:sz="0" w:space="0" w:color="auto"/>
          </w:divBdr>
        </w:div>
        <w:div w:id="1053623183">
          <w:marLeft w:val="1008"/>
          <w:marRight w:val="0"/>
          <w:marTop w:val="0"/>
          <w:marBottom w:val="101"/>
          <w:divBdr>
            <w:top w:val="none" w:sz="0" w:space="0" w:color="auto"/>
            <w:left w:val="none" w:sz="0" w:space="0" w:color="auto"/>
            <w:bottom w:val="none" w:sz="0" w:space="0" w:color="auto"/>
            <w:right w:val="none" w:sz="0" w:space="0" w:color="auto"/>
          </w:divBdr>
        </w:div>
        <w:div w:id="409930044">
          <w:marLeft w:val="1008"/>
          <w:marRight w:val="0"/>
          <w:marTop w:val="0"/>
          <w:marBottom w:val="101"/>
          <w:divBdr>
            <w:top w:val="none" w:sz="0" w:space="0" w:color="auto"/>
            <w:left w:val="none" w:sz="0" w:space="0" w:color="auto"/>
            <w:bottom w:val="none" w:sz="0" w:space="0" w:color="auto"/>
            <w:right w:val="none" w:sz="0" w:space="0" w:color="auto"/>
          </w:divBdr>
        </w:div>
        <w:div w:id="1315333174">
          <w:marLeft w:val="1008"/>
          <w:marRight w:val="0"/>
          <w:marTop w:val="0"/>
          <w:marBottom w:val="101"/>
          <w:divBdr>
            <w:top w:val="none" w:sz="0" w:space="0" w:color="auto"/>
            <w:left w:val="none" w:sz="0" w:space="0" w:color="auto"/>
            <w:bottom w:val="none" w:sz="0" w:space="0" w:color="auto"/>
            <w:right w:val="none" w:sz="0" w:space="0" w:color="auto"/>
          </w:divBdr>
        </w:div>
        <w:div w:id="372465793">
          <w:marLeft w:val="1008"/>
          <w:marRight w:val="0"/>
          <w:marTop w:val="0"/>
          <w:marBottom w:val="101"/>
          <w:divBdr>
            <w:top w:val="none" w:sz="0" w:space="0" w:color="auto"/>
            <w:left w:val="none" w:sz="0" w:space="0" w:color="auto"/>
            <w:bottom w:val="none" w:sz="0" w:space="0" w:color="auto"/>
            <w:right w:val="none" w:sz="0" w:space="0" w:color="auto"/>
          </w:divBdr>
        </w:div>
        <w:div w:id="1732658232">
          <w:marLeft w:val="1008"/>
          <w:marRight w:val="0"/>
          <w:marTop w:val="0"/>
          <w:marBottom w:val="101"/>
          <w:divBdr>
            <w:top w:val="none" w:sz="0" w:space="0" w:color="auto"/>
            <w:left w:val="none" w:sz="0" w:space="0" w:color="auto"/>
            <w:bottom w:val="none" w:sz="0" w:space="0" w:color="auto"/>
            <w:right w:val="none" w:sz="0" w:space="0" w:color="auto"/>
          </w:divBdr>
        </w:div>
        <w:div w:id="941566648">
          <w:marLeft w:val="1008"/>
          <w:marRight w:val="0"/>
          <w:marTop w:val="0"/>
          <w:marBottom w:val="101"/>
          <w:divBdr>
            <w:top w:val="none" w:sz="0" w:space="0" w:color="auto"/>
            <w:left w:val="none" w:sz="0" w:space="0" w:color="auto"/>
            <w:bottom w:val="none" w:sz="0" w:space="0" w:color="auto"/>
            <w:right w:val="none" w:sz="0" w:space="0" w:color="auto"/>
          </w:divBdr>
        </w:div>
        <w:div w:id="1848521016">
          <w:marLeft w:val="1008"/>
          <w:marRight w:val="0"/>
          <w:marTop w:val="0"/>
          <w:marBottom w:val="101"/>
          <w:divBdr>
            <w:top w:val="none" w:sz="0" w:space="0" w:color="auto"/>
            <w:left w:val="none" w:sz="0" w:space="0" w:color="auto"/>
            <w:bottom w:val="none" w:sz="0" w:space="0" w:color="auto"/>
            <w:right w:val="none" w:sz="0" w:space="0" w:color="auto"/>
          </w:divBdr>
        </w:div>
        <w:div w:id="1297637045">
          <w:marLeft w:val="1008"/>
          <w:marRight w:val="0"/>
          <w:marTop w:val="0"/>
          <w:marBottom w:val="101"/>
          <w:divBdr>
            <w:top w:val="none" w:sz="0" w:space="0" w:color="auto"/>
            <w:left w:val="none" w:sz="0" w:space="0" w:color="auto"/>
            <w:bottom w:val="none" w:sz="0" w:space="0" w:color="auto"/>
            <w:right w:val="none" w:sz="0" w:space="0" w:color="auto"/>
          </w:divBdr>
        </w:div>
        <w:div w:id="1621065372">
          <w:marLeft w:val="1008"/>
          <w:marRight w:val="0"/>
          <w:marTop w:val="0"/>
          <w:marBottom w:val="101"/>
          <w:divBdr>
            <w:top w:val="none" w:sz="0" w:space="0" w:color="auto"/>
            <w:left w:val="none" w:sz="0" w:space="0" w:color="auto"/>
            <w:bottom w:val="none" w:sz="0" w:space="0" w:color="auto"/>
            <w:right w:val="none" w:sz="0" w:space="0" w:color="auto"/>
          </w:divBdr>
        </w:div>
        <w:div w:id="1317685920">
          <w:marLeft w:val="1008"/>
          <w:marRight w:val="0"/>
          <w:marTop w:val="0"/>
          <w:marBottom w:val="101"/>
          <w:divBdr>
            <w:top w:val="none" w:sz="0" w:space="0" w:color="auto"/>
            <w:left w:val="none" w:sz="0" w:space="0" w:color="auto"/>
            <w:bottom w:val="none" w:sz="0" w:space="0" w:color="auto"/>
            <w:right w:val="none" w:sz="0" w:space="0" w:color="auto"/>
          </w:divBdr>
        </w:div>
        <w:div w:id="2107534362">
          <w:marLeft w:val="1008"/>
          <w:marRight w:val="0"/>
          <w:marTop w:val="0"/>
          <w:marBottom w:val="101"/>
          <w:divBdr>
            <w:top w:val="none" w:sz="0" w:space="0" w:color="auto"/>
            <w:left w:val="none" w:sz="0" w:space="0" w:color="auto"/>
            <w:bottom w:val="none" w:sz="0" w:space="0" w:color="auto"/>
            <w:right w:val="none" w:sz="0" w:space="0" w:color="auto"/>
          </w:divBdr>
        </w:div>
        <w:div w:id="1293437781">
          <w:marLeft w:val="1008"/>
          <w:marRight w:val="0"/>
          <w:marTop w:val="0"/>
          <w:marBottom w:val="101"/>
          <w:divBdr>
            <w:top w:val="none" w:sz="0" w:space="0" w:color="auto"/>
            <w:left w:val="none" w:sz="0" w:space="0" w:color="auto"/>
            <w:bottom w:val="none" w:sz="0" w:space="0" w:color="auto"/>
            <w:right w:val="none" w:sz="0" w:space="0" w:color="auto"/>
          </w:divBdr>
        </w:div>
        <w:div w:id="213544694">
          <w:marLeft w:val="1440"/>
          <w:marRight w:val="0"/>
          <w:marTop w:val="0"/>
          <w:marBottom w:val="101"/>
          <w:divBdr>
            <w:top w:val="none" w:sz="0" w:space="0" w:color="auto"/>
            <w:left w:val="none" w:sz="0" w:space="0" w:color="auto"/>
            <w:bottom w:val="none" w:sz="0" w:space="0" w:color="auto"/>
            <w:right w:val="none" w:sz="0" w:space="0" w:color="auto"/>
          </w:divBdr>
        </w:div>
        <w:div w:id="1976401629">
          <w:marLeft w:val="1440"/>
          <w:marRight w:val="0"/>
          <w:marTop w:val="0"/>
          <w:marBottom w:val="101"/>
          <w:divBdr>
            <w:top w:val="none" w:sz="0" w:space="0" w:color="auto"/>
            <w:left w:val="none" w:sz="0" w:space="0" w:color="auto"/>
            <w:bottom w:val="none" w:sz="0" w:space="0" w:color="auto"/>
            <w:right w:val="none" w:sz="0" w:space="0" w:color="auto"/>
          </w:divBdr>
        </w:div>
        <w:div w:id="440876493">
          <w:marLeft w:val="1440"/>
          <w:marRight w:val="0"/>
          <w:marTop w:val="0"/>
          <w:marBottom w:val="101"/>
          <w:divBdr>
            <w:top w:val="none" w:sz="0" w:space="0" w:color="auto"/>
            <w:left w:val="none" w:sz="0" w:space="0" w:color="auto"/>
            <w:bottom w:val="none" w:sz="0" w:space="0" w:color="auto"/>
            <w:right w:val="none" w:sz="0" w:space="0" w:color="auto"/>
          </w:divBdr>
        </w:div>
        <w:div w:id="160781993">
          <w:marLeft w:val="1440"/>
          <w:marRight w:val="0"/>
          <w:marTop w:val="0"/>
          <w:marBottom w:val="101"/>
          <w:divBdr>
            <w:top w:val="none" w:sz="0" w:space="0" w:color="auto"/>
            <w:left w:val="none" w:sz="0" w:space="0" w:color="auto"/>
            <w:bottom w:val="none" w:sz="0" w:space="0" w:color="auto"/>
            <w:right w:val="none" w:sz="0" w:space="0" w:color="auto"/>
          </w:divBdr>
        </w:div>
        <w:div w:id="542444780">
          <w:marLeft w:val="1440"/>
          <w:marRight w:val="0"/>
          <w:marTop w:val="0"/>
          <w:marBottom w:val="101"/>
          <w:divBdr>
            <w:top w:val="none" w:sz="0" w:space="0" w:color="auto"/>
            <w:left w:val="none" w:sz="0" w:space="0" w:color="auto"/>
            <w:bottom w:val="none" w:sz="0" w:space="0" w:color="auto"/>
            <w:right w:val="none" w:sz="0" w:space="0" w:color="auto"/>
          </w:divBdr>
        </w:div>
        <w:div w:id="1007288982">
          <w:marLeft w:val="1440"/>
          <w:marRight w:val="0"/>
          <w:marTop w:val="0"/>
          <w:marBottom w:val="101"/>
          <w:divBdr>
            <w:top w:val="none" w:sz="0" w:space="0" w:color="auto"/>
            <w:left w:val="none" w:sz="0" w:space="0" w:color="auto"/>
            <w:bottom w:val="none" w:sz="0" w:space="0" w:color="auto"/>
            <w:right w:val="none" w:sz="0" w:space="0" w:color="auto"/>
          </w:divBdr>
        </w:div>
        <w:div w:id="1117523725">
          <w:marLeft w:val="1440"/>
          <w:marRight w:val="0"/>
          <w:marTop w:val="0"/>
          <w:marBottom w:val="101"/>
          <w:divBdr>
            <w:top w:val="none" w:sz="0" w:space="0" w:color="auto"/>
            <w:left w:val="none" w:sz="0" w:space="0" w:color="auto"/>
            <w:bottom w:val="none" w:sz="0" w:space="0" w:color="auto"/>
            <w:right w:val="none" w:sz="0" w:space="0" w:color="auto"/>
          </w:divBdr>
        </w:div>
        <w:div w:id="1593389792">
          <w:marLeft w:val="1440"/>
          <w:marRight w:val="0"/>
          <w:marTop w:val="0"/>
          <w:marBottom w:val="101"/>
          <w:divBdr>
            <w:top w:val="none" w:sz="0" w:space="0" w:color="auto"/>
            <w:left w:val="none" w:sz="0" w:space="0" w:color="auto"/>
            <w:bottom w:val="none" w:sz="0" w:space="0" w:color="auto"/>
            <w:right w:val="none" w:sz="0" w:space="0" w:color="auto"/>
          </w:divBdr>
        </w:div>
        <w:div w:id="1063258645">
          <w:marLeft w:val="1440"/>
          <w:marRight w:val="0"/>
          <w:marTop w:val="0"/>
          <w:marBottom w:val="101"/>
          <w:divBdr>
            <w:top w:val="none" w:sz="0" w:space="0" w:color="auto"/>
            <w:left w:val="none" w:sz="0" w:space="0" w:color="auto"/>
            <w:bottom w:val="none" w:sz="0" w:space="0" w:color="auto"/>
            <w:right w:val="none" w:sz="0" w:space="0" w:color="auto"/>
          </w:divBdr>
        </w:div>
        <w:div w:id="1565143141">
          <w:marLeft w:val="1440"/>
          <w:marRight w:val="0"/>
          <w:marTop w:val="0"/>
          <w:marBottom w:val="101"/>
          <w:divBdr>
            <w:top w:val="none" w:sz="0" w:space="0" w:color="auto"/>
            <w:left w:val="none" w:sz="0" w:space="0" w:color="auto"/>
            <w:bottom w:val="none" w:sz="0" w:space="0" w:color="auto"/>
            <w:right w:val="none" w:sz="0" w:space="0" w:color="auto"/>
          </w:divBdr>
        </w:div>
        <w:div w:id="658768524">
          <w:marLeft w:val="1440"/>
          <w:marRight w:val="0"/>
          <w:marTop w:val="0"/>
          <w:marBottom w:val="101"/>
          <w:divBdr>
            <w:top w:val="none" w:sz="0" w:space="0" w:color="auto"/>
            <w:left w:val="none" w:sz="0" w:space="0" w:color="auto"/>
            <w:bottom w:val="none" w:sz="0" w:space="0" w:color="auto"/>
            <w:right w:val="none" w:sz="0" w:space="0" w:color="auto"/>
          </w:divBdr>
        </w:div>
        <w:div w:id="878904040">
          <w:marLeft w:val="1440"/>
          <w:marRight w:val="0"/>
          <w:marTop w:val="0"/>
          <w:marBottom w:val="101"/>
          <w:divBdr>
            <w:top w:val="none" w:sz="0" w:space="0" w:color="auto"/>
            <w:left w:val="none" w:sz="0" w:space="0" w:color="auto"/>
            <w:bottom w:val="none" w:sz="0" w:space="0" w:color="auto"/>
            <w:right w:val="none" w:sz="0" w:space="0" w:color="auto"/>
          </w:divBdr>
        </w:div>
        <w:div w:id="2032678447">
          <w:marLeft w:val="1440"/>
          <w:marRight w:val="0"/>
          <w:marTop w:val="0"/>
          <w:marBottom w:val="101"/>
          <w:divBdr>
            <w:top w:val="none" w:sz="0" w:space="0" w:color="auto"/>
            <w:left w:val="none" w:sz="0" w:space="0" w:color="auto"/>
            <w:bottom w:val="none" w:sz="0" w:space="0" w:color="auto"/>
            <w:right w:val="none" w:sz="0" w:space="0" w:color="auto"/>
          </w:divBdr>
        </w:div>
        <w:div w:id="808017504">
          <w:marLeft w:val="1440"/>
          <w:marRight w:val="0"/>
          <w:marTop w:val="0"/>
          <w:marBottom w:val="101"/>
          <w:divBdr>
            <w:top w:val="none" w:sz="0" w:space="0" w:color="auto"/>
            <w:left w:val="none" w:sz="0" w:space="0" w:color="auto"/>
            <w:bottom w:val="none" w:sz="0" w:space="0" w:color="auto"/>
            <w:right w:val="none" w:sz="0" w:space="0" w:color="auto"/>
          </w:divBdr>
        </w:div>
        <w:div w:id="658076578">
          <w:marLeft w:val="1440"/>
          <w:marRight w:val="0"/>
          <w:marTop w:val="0"/>
          <w:marBottom w:val="101"/>
          <w:divBdr>
            <w:top w:val="none" w:sz="0" w:space="0" w:color="auto"/>
            <w:left w:val="none" w:sz="0" w:space="0" w:color="auto"/>
            <w:bottom w:val="none" w:sz="0" w:space="0" w:color="auto"/>
            <w:right w:val="none" w:sz="0" w:space="0" w:color="auto"/>
          </w:divBdr>
        </w:div>
        <w:div w:id="720791755">
          <w:marLeft w:val="1440"/>
          <w:marRight w:val="0"/>
          <w:marTop w:val="0"/>
          <w:marBottom w:val="101"/>
          <w:divBdr>
            <w:top w:val="none" w:sz="0" w:space="0" w:color="auto"/>
            <w:left w:val="none" w:sz="0" w:space="0" w:color="auto"/>
            <w:bottom w:val="none" w:sz="0" w:space="0" w:color="auto"/>
            <w:right w:val="none" w:sz="0" w:space="0" w:color="auto"/>
          </w:divBdr>
        </w:div>
        <w:div w:id="1596859322">
          <w:marLeft w:val="1440"/>
          <w:marRight w:val="0"/>
          <w:marTop w:val="0"/>
          <w:marBottom w:val="101"/>
          <w:divBdr>
            <w:top w:val="none" w:sz="0" w:space="0" w:color="auto"/>
            <w:left w:val="none" w:sz="0" w:space="0" w:color="auto"/>
            <w:bottom w:val="none" w:sz="0" w:space="0" w:color="auto"/>
            <w:right w:val="none" w:sz="0" w:space="0" w:color="auto"/>
          </w:divBdr>
        </w:div>
        <w:div w:id="787700312">
          <w:marLeft w:val="1440"/>
          <w:marRight w:val="0"/>
          <w:marTop w:val="0"/>
          <w:marBottom w:val="101"/>
          <w:divBdr>
            <w:top w:val="none" w:sz="0" w:space="0" w:color="auto"/>
            <w:left w:val="none" w:sz="0" w:space="0" w:color="auto"/>
            <w:bottom w:val="none" w:sz="0" w:space="0" w:color="auto"/>
            <w:right w:val="none" w:sz="0" w:space="0" w:color="auto"/>
          </w:divBdr>
        </w:div>
        <w:div w:id="61488020">
          <w:marLeft w:val="1008"/>
          <w:marRight w:val="0"/>
          <w:marTop w:val="0"/>
          <w:marBottom w:val="101"/>
          <w:divBdr>
            <w:top w:val="none" w:sz="0" w:space="0" w:color="auto"/>
            <w:left w:val="none" w:sz="0" w:space="0" w:color="auto"/>
            <w:bottom w:val="none" w:sz="0" w:space="0" w:color="auto"/>
            <w:right w:val="none" w:sz="0" w:space="0" w:color="auto"/>
          </w:divBdr>
        </w:div>
        <w:div w:id="1007440698">
          <w:marLeft w:val="1008"/>
          <w:marRight w:val="0"/>
          <w:marTop w:val="0"/>
          <w:marBottom w:val="101"/>
          <w:divBdr>
            <w:top w:val="none" w:sz="0" w:space="0" w:color="auto"/>
            <w:left w:val="none" w:sz="0" w:space="0" w:color="auto"/>
            <w:bottom w:val="none" w:sz="0" w:space="0" w:color="auto"/>
            <w:right w:val="none" w:sz="0" w:space="0" w:color="auto"/>
          </w:divBdr>
        </w:div>
        <w:div w:id="1804888526">
          <w:marLeft w:val="1008"/>
          <w:marRight w:val="0"/>
          <w:marTop w:val="0"/>
          <w:marBottom w:val="101"/>
          <w:divBdr>
            <w:top w:val="none" w:sz="0" w:space="0" w:color="auto"/>
            <w:left w:val="none" w:sz="0" w:space="0" w:color="auto"/>
            <w:bottom w:val="none" w:sz="0" w:space="0" w:color="auto"/>
            <w:right w:val="none" w:sz="0" w:space="0" w:color="auto"/>
          </w:divBdr>
        </w:div>
        <w:div w:id="624968562">
          <w:marLeft w:val="1008"/>
          <w:marRight w:val="0"/>
          <w:marTop w:val="0"/>
          <w:marBottom w:val="101"/>
          <w:divBdr>
            <w:top w:val="none" w:sz="0" w:space="0" w:color="auto"/>
            <w:left w:val="none" w:sz="0" w:space="0" w:color="auto"/>
            <w:bottom w:val="none" w:sz="0" w:space="0" w:color="auto"/>
            <w:right w:val="none" w:sz="0" w:space="0" w:color="auto"/>
          </w:divBdr>
        </w:div>
        <w:div w:id="2124808545">
          <w:marLeft w:val="1008"/>
          <w:marRight w:val="0"/>
          <w:marTop w:val="0"/>
          <w:marBottom w:val="101"/>
          <w:divBdr>
            <w:top w:val="none" w:sz="0" w:space="0" w:color="auto"/>
            <w:left w:val="none" w:sz="0" w:space="0" w:color="auto"/>
            <w:bottom w:val="none" w:sz="0" w:space="0" w:color="auto"/>
            <w:right w:val="none" w:sz="0" w:space="0" w:color="auto"/>
          </w:divBdr>
        </w:div>
        <w:div w:id="1721053693">
          <w:marLeft w:val="1008"/>
          <w:marRight w:val="0"/>
          <w:marTop w:val="0"/>
          <w:marBottom w:val="101"/>
          <w:divBdr>
            <w:top w:val="none" w:sz="0" w:space="0" w:color="auto"/>
            <w:left w:val="none" w:sz="0" w:space="0" w:color="auto"/>
            <w:bottom w:val="none" w:sz="0" w:space="0" w:color="auto"/>
            <w:right w:val="none" w:sz="0" w:space="0" w:color="auto"/>
          </w:divBdr>
        </w:div>
        <w:div w:id="1611162722">
          <w:marLeft w:val="1008"/>
          <w:marRight w:val="0"/>
          <w:marTop w:val="0"/>
          <w:marBottom w:val="101"/>
          <w:divBdr>
            <w:top w:val="none" w:sz="0" w:space="0" w:color="auto"/>
            <w:left w:val="none" w:sz="0" w:space="0" w:color="auto"/>
            <w:bottom w:val="none" w:sz="0" w:space="0" w:color="auto"/>
            <w:right w:val="none" w:sz="0" w:space="0" w:color="auto"/>
          </w:divBdr>
        </w:div>
        <w:div w:id="677736744">
          <w:marLeft w:val="1008"/>
          <w:marRight w:val="0"/>
          <w:marTop w:val="0"/>
          <w:marBottom w:val="101"/>
          <w:divBdr>
            <w:top w:val="none" w:sz="0" w:space="0" w:color="auto"/>
            <w:left w:val="none" w:sz="0" w:space="0" w:color="auto"/>
            <w:bottom w:val="none" w:sz="0" w:space="0" w:color="auto"/>
            <w:right w:val="none" w:sz="0" w:space="0" w:color="auto"/>
          </w:divBdr>
        </w:div>
        <w:div w:id="584386934">
          <w:marLeft w:val="1008"/>
          <w:marRight w:val="0"/>
          <w:marTop w:val="0"/>
          <w:marBottom w:val="101"/>
          <w:divBdr>
            <w:top w:val="none" w:sz="0" w:space="0" w:color="auto"/>
            <w:left w:val="none" w:sz="0" w:space="0" w:color="auto"/>
            <w:bottom w:val="none" w:sz="0" w:space="0" w:color="auto"/>
            <w:right w:val="none" w:sz="0" w:space="0" w:color="auto"/>
          </w:divBdr>
        </w:div>
        <w:div w:id="1978101513">
          <w:marLeft w:val="1008"/>
          <w:marRight w:val="0"/>
          <w:marTop w:val="0"/>
          <w:marBottom w:val="101"/>
          <w:divBdr>
            <w:top w:val="none" w:sz="0" w:space="0" w:color="auto"/>
            <w:left w:val="none" w:sz="0" w:space="0" w:color="auto"/>
            <w:bottom w:val="none" w:sz="0" w:space="0" w:color="auto"/>
            <w:right w:val="none" w:sz="0" w:space="0" w:color="auto"/>
          </w:divBdr>
        </w:div>
        <w:div w:id="1598323318">
          <w:marLeft w:val="1008"/>
          <w:marRight w:val="0"/>
          <w:marTop w:val="0"/>
          <w:marBottom w:val="101"/>
          <w:divBdr>
            <w:top w:val="none" w:sz="0" w:space="0" w:color="auto"/>
            <w:left w:val="none" w:sz="0" w:space="0" w:color="auto"/>
            <w:bottom w:val="none" w:sz="0" w:space="0" w:color="auto"/>
            <w:right w:val="none" w:sz="0" w:space="0" w:color="auto"/>
          </w:divBdr>
        </w:div>
        <w:div w:id="497618775">
          <w:marLeft w:val="1008"/>
          <w:marRight w:val="0"/>
          <w:marTop w:val="0"/>
          <w:marBottom w:val="101"/>
          <w:divBdr>
            <w:top w:val="none" w:sz="0" w:space="0" w:color="auto"/>
            <w:left w:val="none" w:sz="0" w:space="0" w:color="auto"/>
            <w:bottom w:val="none" w:sz="0" w:space="0" w:color="auto"/>
            <w:right w:val="none" w:sz="0" w:space="0" w:color="auto"/>
          </w:divBdr>
        </w:div>
        <w:div w:id="151678306">
          <w:marLeft w:val="1008"/>
          <w:marRight w:val="0"/>
          <w:marTop w:val="0"/>
          <w:marBottom w:val="101"/>
          <w:divBdr>
            <w:top w:val="none" w:sz="0" w:space="0" w:color="auto"/>
            <w:left w:val="none" w:sz="0" w:space="0" w:color="auto"/>
            <w:bottom w:val="none" w:sz="0" w:space="0" w:color="auto"/>
            <w:right w:val="none" w:sz="0" w:space="0" w:color="auto"/>
          </w:divBdr>
        </w:div>
        <w:div w:id="1862283926">
          <w:marLeft w:val="1008"/>
          <w:marRight w:val="0"/>
          <w:marTop w:val="0"/>
          <w:marBottom w:val="101"/>
          <w:divBdr>
            <w:top w:val="none" w:sz="0" w:space="0" w:color="auto"/>
            <w:left w:val="none" w:sz="0" w:space="0" w:color="auto"/>
            <w:bottom w:val="none" w:sz="0" w:space="0" w:color="auto"/>
            <w:right w:val="none" w:sz="0" w:space="0" w:color="auto"/>
          </w:divBdr>
        </w:div>
        <w:div w:id="993990273">
          <w:marLeft w:val="1440"/>
          <w:marRight w:val="0"/>
          <w:marTop w:val="0"/>
          <w:marBottom w:val="101"/>
          <w:divBdr>
            <w:top w:val="none" w:sz="0" w:space="0" w:color="auto"/>
            <w:left w:val="none" w:sz="0" w:space="0" w:color="auto"/>
            <w:bottom w:val="none" w:sz="0" w:space="0" w:color="auto"/>
            <w:right w:val="none" w:sz="0" w:space="0" w:color="auto"/>
          </w:divBdr>
        </w:div>
        <w:div w:id="1823110416">
          <w:marLeft w:val="1872"/>
          <w:marRight w:val="0"/>
          <w:marTop w:val="0"/>
          <w:marBottom w:val="101"/>
          <w:divBdr>
            <w:top w:val="none" w:sz="0" w:space="0" w:color="auto"/>
            <w:left w:val="none" w:sz="0" w:space="0" w:color="auto"/>
            <w:bottom w:val="none" w:sz="0" w:space="0" w:color="auto"/>
            <w:right w:val="none" w:sz="0" w:space="0" w:color="auto"/>
          </w:divBdr>
        </w:div>
        <w:div w:id="63576945">
          <w:marLeft w:val="1872"/>
          <w:marRight w:val="0"/>
          <w:marTop w:val="0"/>
          <w:marBottom w:val="101"/>
          <w:divBdr>
            <w:top w:val="none" w:sz="0" w:space="0" w:color="auto"/>
            <w:left w:val="none" w:sz="0" w:space="0" w:color="auto"/>
            <w:bottom w:val="none" w:sz="0" w:space="0" w:color="auto"/>
            <w:right w:val="none" w:sz="0" w:space="0" w:color="auto"/>
          </w:divBdr>
        </w:div>
        <w:div w:id="1222908093">
          <w:marLeft w:val="1872"/>
          <w:marRight w:val="0"/>
          <w:marTop w:val="0"/>
          <w:marBottom w:val="101"/>
          <w:divBdr>
            <w:top w:val="none" w:sz="0" w:space="0" w:color="auto"/>
            <w:left w:val="none" w:sz="0" w:space="0" w:color="auto"/>
            <w:bottom w:val="none" w:sz="0" w:space="0" w:color="auto"/>
            <w:right w:val="none" w:sz="0" w:space="0" w:color="auto"/>
          </w:divBdr>
        </w:div>
        <w:div w:id="755051085">
          <w:marLeft w:val="1872"/>
          <w:marRight w:val="0"/>
          <w:marTop w:val="0"/>
          <w:marBottom w:val="101"/>
          <w:divBdr>
            <w:top w:val="none" w:sz="0" w:space="0" w:color="auto"/>
            <w:left w:val="none" w:sz="0" w:space="0" w:color="auto"/>
            <w:bottom w:val="none" w:sz="0" w:space="0" w:color="auto"/>
            <w:right w:val="none" w:sz="0" w:space="0" w:color="auto"/>
          </w:divBdr>
        </w:div>
        <w:div w:id="1625378863">
          <w:marLeft w:val="1872"/>
          <w:marRight w:val="0"/>
          <w:marTop w:val="0"/>
          <w:marBottom w:val="101"/>
          <w:divBdr>
            <w:top w:val="none" w:sz="0" w:space="0" w:color="auto"/>
            <w:left w:val="none" w:sz="0" w:space="0" w:color="auto"/>
            <w:bottom w:val="none" w:sz="0" w:space="0" w:color="auto"/>
            <w:right w:val="none" w:sz="0" w:space="0" w:color="auto"/>
          </w:divBdr>
        </w:div>
        <w:div w:id="1169293542">
          <w:marLeft w:val="1872"/>
          <w:marRight w:val="0"/>
          <w:marTop w:val="0"/>
          <w:marBottom w:val="101"/>
          <w:divBdr>
            <w:top w:val="none" w:sz="0" w:space="0" w:color="auto"/>
            <w:left w:val="none" w:sz="0" w:space="0" w:color="auto"/>
            <w:bottom w:val="none" w:sz="0" w:space="0" w:color="auto"/>
            <w:right w:val="none" w:sz="0" w:space="0" w:color="auto"/>
          </w:divBdr>
        </w:div>
        <w:div w:id="223759324">
          <w:marLeft w:val="1872"/>
          <w:marRight w:val="0"/>
          <w:marTop w:val="0"/>
          <w:marBottom w:val="101"/>
          <w:divBdr>
            <w:top w:val="none" w:sz="0" w:space="0" w:color="auto"/>
            <w:left w:val="none" w:sz="0" w:space="0" w:color="auto"/>
            <w:bottom w:val="none" w:sz="0" w:space="0" w:color="auto"/>
            <w:right w:val="none" w:sz="0" w:space="0" w:color="auto"/>
          </w:divBdr>
        </w:div>
        <w:div w:id="1169515162">
          <w:marLeft w:val="1872"/>
          <w:marRight w:val="0"/>
          <w:marTop w:val="0"/>
          <w:marBottom w:val="101"/>
          <w:divBdr>
            <w:top w:val="none" w:sz="0" w:space="0" w:color="auto"/>
            <w:left w:val="none" w:sz="0" w:space="0" w:color="auto"/>
            <w:bottom w:val="none" w:sz="0" w:space="0" w:color="auto"/>
            <w:right w:val="none" w:sz="0" w:space="0" w:color="auto"/>
          </w:divBdr>
        </w:div>
        <w:div w:id="1160194729">
          <w:marLeft w:val="1872"/>
          <w:marRight w:val="0"/>
          <w:marTop w:val="0"/>
          <w:marBottom w:val="101"/>
          <w:divBdr>
            <w:top w:val="none" w:sz="0" w:space="0" w:color="auto"/>
            <w:left w:val="none" w:sz="0" w:space="0" w:color="auto"/>
            <w:bottom w:val="none" w:sz="0" w:space="0" w:color="auto"/>
            <w:right w:val="none" w:sz="0" w:space="0" w:color="auto"/>
          </w:divBdr>
        </w:div>
        <w:div w:id="499199793">
          <w:marLeft w:val="1872"/>
          <w:marRight w:val="0"/>
          <w:marTop w:val="0"/>
          <w:marBottom w:val="101"/>
          <w:divBdr>
            <w:top w:val="none" w:sz="0" w:space="0" w:color="auto"/>
            <w:left w:val="none" w:sz="0" w:space="0" w:color="auto"/>
            <w:bottom w:val="none" w:sz="0" w:space="0" w:color="auto"/>
            <w:right w:val="none" w:sz="0" w:space="0" w:color="auto"/>
          </w:divBdr>
        </w:div>
        <w:div w:id="165440066">
          <w:marLeft w:val="1872"/>
          <w:marRight w:val="0"/>
          <w:marTop w:val="0"/>
          <w:marBottom w:val="101"/>
          <w:divBdr>
            <w:top w:val="none" w:sz="0" w:space="0" w:color="auto"/>
            <w:left w:val="none" w:sz="0" w:space="0" w:color="auto"/>
            <w:bottom w:val="none" w:sz="0" w:space="0" w:color="auto"/>
            <w:right w:val="none" w:sz="0" w:space="0" w:color="auto"/>
          </w:divBdr>
        </w:div>
        <w:div w:id="447774265">
          <w:marLeft w:val="1872"/>
          <w:marRight w:val="0"/>
          <w:marTop w:val="0"/>
          <w:marBottom w:val="101"/>
          <w:divBdr>
            <w:top w:val="none" w:sz="0" w:space="0" w:color="auto"/>
            <w:left w:val="none" w:sz="0" w:space="0" w:color="auto"/>
            <w:bottom w:val="none" w:sz="0" w:space="0" w:color="auto"/>
            <w:right w:val="none" w:sz="0" w:space="0" w:color="auto"/>
          </w:divBdr>
        </w:div>
        <w:div w:id="1984308094">
          <w:marLeft w:val="1872"/>
          <w:marRight w:val="0"/>
          <w:marTop w:val="0"/>
          <w:marBottom w:val="101"/>
          <w:divBdr>
            <w:top w:val="none" w:sz="0" w:space="0" w:color="auto"/>
            <w:left w:val="none" w:sz="0" w:space="0" w:color="auto"/>
            <w:bottom w:val="none" w:sz="0" w:space="0" w:color="auto"/>
            <w:right w:val="none" w:sz="0" w:space="0" w:color="auto"/>
          </w:divBdr>
        </w:div>
        <w:div w:id="521090704">
          <w:marLeft w:val="1872"/>
          <w:marRight w:val="0"/>
          <w:marTop w:val="0"/>
          <w:marBottom w:val="101"/>
          <w:divBdr>
            <w:top w:val="none" w:sz="0" w:space="0" w:color="auto"/>
            <w:left w:val="none" w:sz="0" w:space="0" w:color="auto"/>
            <w:bottom w:val="none" w:sz="0" w:space="0" w:color="auto"/>
            <w:right w:val="none" w:sz="0" w:space="0" w:color="auto"/>
          </w:divBdr>
        </w:div>
        <w:div w:id="1379207055">
          <w:marLeft w:val="1440"/>
          <w:marRight w:val="0"/>
          <w:marTop w:val="0"/>
          <w:marBottom w:val="101"/>
          <w:divBdr>
            <w:top w:val="none" w:sz="0" w:space="0" w:color="auto"/>
            <w:left w:val="none" w:sz="0" w:space="0" w:color="auto"/>
            <w:bottom w:val="none" w:sz="0" w:space="0" w:color="auto"/>
            <w:right w:val="none" w:sz="0" w:space="0" w:color="auto"/>
          </w:divBdr>
        </w:div>
        <w:div w:id="1944147832">
          <w:marLeft w:val="1872"/>
          <w:marRight w:val="0"/>
          <w:marTop w:val="0"/>
          <w:marBottom w:val="101"/>
          <w:divBdr>
            <w:top w:val="none" w:sz="0" w:space="0" w:color="auto"/>
            <w:left w:val="none" w:sz="0" w:space="0" w:color="auto"/>
            <w:bottom w:val="none" w:sz="0" w:space="0" w:color="auto"/>
            <w:right w:val="none" w:sz="0" w:space="0" w:color="auto"/>
          </w:divBdr>
        </w:div>
        <w:div w:id="1120758346">
          <w:marLeft w:val="1872"/>
          <w:marRight w:val="0"/>
          <w:marTop w:val="0"/>
          <w:marBottom w:val="101"/>
          <w:divBdr>
            <w:top w:val="none" w:sz="0" w:space="0" w:color="auto"/>
            <w:left w:val="none" w:sz="0" w:space="0" w:color="auto"/>
            <w:bottom w:val="none" w:sz="0" w:space="0" w:color="auto"/>
            <w:right w:val="none" w:sz="0" w:space="0" w:color="auto"/>
          </w:divBdr>
        </w:div>
        <w:div w:id="1030377486">
          <w:marLeft w:val="1872"/>
          <w:marRight w:val="0"/>
          <w:marTop w:val="0"/>
          <w:marBottom w:val="101"/>
          <w:divBdr>
            <w:top w:val="none" w:sz="0" w:space="0" w:color="auto"/>
            <w:left w:val="none" w:sz="0" w:space="0" w:color="auto"/>
            <w:bottom w:val="none" w:sz="0" w:space="0" w:color="auto"/>
            <w:right w:val="none" w:sz="0" w:space="0" w:color="auto"/>
          </w:divBdr>
        </w:div>
        <w:div w:id="1146511743">
          <w:marLeft w:val="1872"/>
          <w:marRight w:val="0"/>
          <w:marTop w:val="0"/>
          <w:marBottom w:val="101"/>
          <w:divBdr>
            <w:top w:val="none" w:sz="0" w:space="0" w:color="auto"/>
            <w:left w:val="none" w:sz="0" w:space="0" w:color="auto"/>
            <w:bottom w:val="none" w:sz="0" w:space="0" w:color="auto"/>
            <w:right w:val="none" w:sz="0" w:space="0" w:color="auto"/>
          </w:divBdr>
        </w:div>
        <w:div w:id="1911888132">
          <w:marLeft w:val="1872"/>
          <w:marRight w:val="0"/>
          <w:marTop w:val="0"/>
          <w:marBottom w:val="101"/>
          <w:divBdr>
            <w:top w:val="none" w:sz="0" w:space="0" w:color="auto"/>
            <w:left w:val="none" w:sz="0" w:space="0" w:color="auto"/>
            <w:bottom w:val="none" w:sz="0" w:space="0" w:color="auto"/>
            <w:right w:val="none" w:sz="0" w:space="0" w:color="auto"/>
          </w:divBdr>
        </w:div>
        <w:div w:id="719941583">
          <w:marLeft w:val="1872"/>
          <w:marRight w:val="0"/>
          <w:marTop w:val="0"/>
          <w:marBottom w:val="101"/>
          <w:divBdr>
            <w:top w:val="none" w:sz="0" w:space="0" w:color="auto"/>
            <w:left w:val="none" w:sz="0" w:space="0" w:color="auto"/>
            <w:bottom w:val="none" w:sz="0" w:space="0" w:color="auto"/>
            <w:right w:val="none" w:sz="0" w:space="0" w:color="auto"/>
          </w:divBdr>
        </w:div>
        <w:div w:id="2128743082">
          <w:marLeft w:val="1872"/>
          <w:marRight w:val="0"/>
          <w:marTop w:val="0"/>
          <w:marBottom w:val="101"/>
          <w:divBdr>
            <w:top w:val="none" w:sz="0" w:space="0" w:color="auto"/>
            <w:left w:val="none" w:sz="0" w:space="0" w:color="auto"/>
            <w:bottom w:val="none" w:sz="0" w:space="0" w:color="auto"/>
            <w:right w:val="none" w:sz="0" w:space="0" w:color="auto"/>
          </w:divBdr>
        </w:div>
        <w:div w:id="566694990">
          <w:marLeft w:val="1872"/>
          <w:marRight w:val="0"/>
          <w:marTop w:val="0"/>
          <w:marBottom w:val="101"/>
          <w:divBdr>
            <w:top w:val="none" w:sz="0" w:space="0" w:color="auto"/>
            <w:left w:val="none" w:sz="0" w:space="0" w:color="auto"/>
            <w:bottom w:val="none" w:sz="0" w:space="0" w:color="auto"/>
            <w:right w:val="none" w:sz="0" w:space="0" w:color="auto"/>
          </w:divBdr>
        </w:div>
        <w:div w:id="86849055">
          <w:marLeft w:val="1872"/>
          <w:marRight w:val="0"/>
          <w:marTop w:val="0"/>
          <w:marBottom w:val="101"/>
          <w:divBdr>
            <w:top w:val="none" w:sz="0" w:space="0" w:color="auto"/>
            <w:left w:val="none" w:sz="0" w:space="0" w:color="auto"/>
            <w:bottom w:val="none" w:sz="0" w:space="0" w:color="auto"/>
            <w:right w:val="none" w:sz="0" w:space="0" w:color="auto"/>
          </w:divBdr>
        </w:div>
        <w:div w:id="1477525038">
          <w:marLeft w:val="1872"/>
          <w:marRight w:val="0"/>
          <w:marTop w:val="0"/>
          <w:marBottom w:val="101"/>
          <w:divBdr>
            <w:top w:val="none" w:sz="0" w:space="0" w:color="auto"/>
            <w:left w:val="none" w:sz="0" w:space="0" w:color="auto"/>
            <w:bottom w:val="none" w:sz="0" w:space="0" w:color="auto"/>
            <w:right w:val="none" w:sz="0" w:space="0" w:color="auto"/>
          </w:divBdr>
        </w:div>
        <w:div w:id="2139062033">
          <w:marLeft w:val="1872"/>
          <w:marRight w:val="0"/>
          <w:marTop w:val="0"/>
          <w:marBottom w:val="101"/>
          <w:divBdr>
            <w:top w:val="none" w:sz="0" w:space="0" w:color="auto"/>
            <w:left w:val="none" w:sz="0" w:space="0" w:color="auto"/>
            <w:bottom w:val="none" w:sz="0" w:space="0" w:color="auto"/>
            <w:right w:val="none" w:sz="0" w:space="0" w:color="auto"/>
          </w:divBdr>
        </w:div>
        <w:div w:id="1277642297">
          <w:marLeft w:val="1008"/>
          <w:marRight w:val="0"/>
          <w:marTop w:val="0"/>
          <w:marBottom w:val="101"/>
          <w:divBdr>
            <w:top w:val="none" w:sz="0" w:space="0" w:color="auto"/>
            <w:left w:val="none" w:sz="0" w:space="0" w:color="auto"/>
            <w:bottom w:val="none" w:sz="0" w:space="0" w:color="auto"/>
            <w:right w:val="none" w:sz="0" w:space="0" w:color="auto"/>
          </w:divBdr>
        </w:div>
        <w:div w:id="474838768">
          <w:marLeft w:val="1008"/>
          <w:marRight w:val="0"/>
          <w:marTop w:val="0"/>
          <w:marBottom w:val="101"/>
          <w:divBdr>
            <w:top w:val="none" w:sz="0" w:space="0" w:color="auto"/>
            <w:left w:val="none" w:sz="0" w:space="0" w:color="auto"/>
            <w:bottom w:val="none" w:sz="0" w:space="0" w:color="auto"/>
            <w:right w:val="none" w:sz="0" w:space="0" w:color="auto"/>
          </w:divBdr>
        </w:div>
        <w:div w:id="2063366216">
          <w:marLeft w:val="1008"/>
          <w:marRight w:val="0"/>
          <w:marTop w:val="0"/>
          <w:marBottom w:val="101"/>
          <w:divBdr>
            <w:top w:val="none" w:sz="0" w:space="0" w:color="auto"/>
            <w:left w:val="none" w:sz="0" w:space="0" w:color="auto"/>
            <w:bottom w:val="none" w:sz="0" w:space="0" w:color="auto"/>
            <w:right w:val="none" w:sz="0" w:space="0" w:color="auto"/>
          </w:divBdr>
        </w:div>
        <w:div w:id="2132479599">
          <w:marLeft w:val="1008"/>
          <w:marRight w:val="0"/>
          <w:marTop w:val="0"/>
          <w:marBottom w:val="101"/>
          <w:divBdr>
            <w:top w:val="none" w:sz="0" w:space="0" w:color="auto"/>
            <w:left w:val="none" w:sz="0" w:space="0" w:color="auto"/>
            <w:bottom w:val="none" w:sz="0" w:space="0" w:color="auto"/>
            <w:right w:val="none" w:sz="0" w:space="0" w:color="auto"/>
          </w:divBdr>
        </w:div>
        <w:div w:id="880214176">
          <w:marLeft w:val="1008"/>
          <w:marRight w:val="0"/>
          <w:marTop w:val="0"/>
          <w:marBottom w:val="101"/>
          <w:divBdr>
            <w:top w:val="none" w:sz="0" w:space="0" w:color="auto"/>
            <w:left w:val="none" w:sz="0" w:space="0" w:color="auto"/>
            <w:bottom w:val="none" w:sz="0" w:space="0" w:color="auto"/>
            <w:right w:val="none" w:sz="0" w:space="0" w:color="auto"/>
          </w:divBdr>
        </w:div>
        <w:div w:id="303002380">
          <w:marLeft w:val="1008"/>
          <w:marRight w:val="0"/>
          <w:marTop w:val="0"/>
          <w:marBottom w:val="101"/>
          <w:divBdr>
            <w:top w:val="none" w:sz="0" w:space="0" w:color="auto"/>
            <w:left w:val="none" w:sz="0" w:space="0" w:color="auto"/>
            <w:bottom w:val="none" w:sz="0" w:space="0" w:color="auto"/>
            <w:right w:val="none" w:sz="0" w:space="0" w:color="auto"/>
          </w:divBdr>
        </w:div>
        <w:div w:id="1134252459">
          <w:marLeft w:val="1008"/>
          <w:marRight w:val="0"/>
          <w:marTop w:val="0"/>
          <w:marBottom w:val="101"/>
          <w:divBdr>
            <w:top w:val="none" w:sz="0" w:space="0" w:color="auto"/>
            <w:left w:val="none" w:sz="0" w:space="0" w:color="auto"/>
            <w:bottom w:val="none" w:sz="0" w:space="0" w:color="auto"/>
            <w:right w:val="none" w:sz="0" w:space="0" w:color="auto"/>
          </w:divBdr>
        </w:div>
        <w:div w:id="671834495">
          <w:marLeft w:val="1008"/>
          <w:marRight w:val="0"/>
          <w:marTop w:val="0"/>
          <w:marBottom w:val="101"/>
          <w:divBdr>
            <w:top w:val="none" w:sz="0" w:space="0" w:color="auto"/>
            <w:left w:val="none" w:sz="0" w:space="0" w:color="auto"/>
            <w:bottom w:val="none" w:sz="0" w:space="0" w:color="auto"/>
            <w:right w:val="none" w:sz="0" w:space="0" w:color="auto"/>
          </w:divBdr>
        </w:div>
        <w:div w:id="1675301217">
          <w:marLeft w:val="1008"/>
          <w:marRight w:val="0"/>
          <w:marTop w:val="0"/>
          <w:marBottom w:val="101"/>
          <w:divBdr>
            <w:top w:val="none" w:sz="0" w:space="0" w:color="auto"/>
            <w:left w:val="none" w:sz="0" w:space="0" w:color="auto"/>
            <w:bottom w:val="none" w:sz="0" w:space="0" w:color="auto"/>
            <w:right w:val="none" w:sz="0" w:space="0" w:color="auto"/>
          </w:divBdr>
        </w:div>
        <w:div w:id="861209670">
          <w:marLeft w:val="1008"/>
          <w:marRight w:val="0"/>
          <w:marTop w:val="0"/>
          <w:marBottom w:val="101"/>
          <w:divBdr>
            <w:top w:val="none" w:sz="0" w:space="0" w:color="auto"/>
            <w:left w:val="none" w:sz="0" w:space="0" w:color="auto"/>
            <w:bottom w:val="none" w:sz="0" w:space="0" w:color="auto"/>
            <w:right w:val="none" w:sz="0" w:space="0" w:color="auto"/>
          </w:divBdr>
        </w:div>
        <w:div w:id="26494455">
          <w:marLeft w:val="1008"/>
          <w:marRight w:val="0"/>
          <w:marTop w:val="0"/>
          <w:marBottom w:val="101"/>
          <w:divBdr>
            <w:top w:val="none" w:sz="0" w:space="0" w:color="auto"/>
            <w:left w:val="none" w:sz="0" w:space="0" w:color="auto"/>
            <w:bottom w:val="none" w:sz="0" w:space="0" w:color="auto"/>
            <w:right w:val="none" w:sz="0" w:space="0" w:color="auto"/>
          </w:divBdr>
        </w:div>
        <w:div w:id="991062328">
          <w:marLeft w:val="1008"/>
          <w:marRight w:val="0"/>
          <w:marTop w:val="0"/>
          <w:marBottom w:val="101"/>
          <w:divBdr>
            <w:top w:val="none" w:sz="0" w:space="0" w:color="auto"/>
            <w:left w:val="none" w:sz="0" w:space="0" w:color="auto"/>
            <w:bottom w:val="none" w:sz="0" w:space="0" w:color="auto"/>
            <w:right w:val="none" w:sz="0" w:space="0" w:color="auto"/>
          </w:divBdr>
        </w:div>
        <w:div w:id="706024782">
          <w:marLeft w:val="1008"/>
          <w:marRight w:val="0"/>
          <w:marTop w:val="0"/>
          <w:marBottom w:val="101"/>
          <w:divBdr>
            <w:top w:val="none" w:sz="0" w:space="0" w:color="auto"/>
            <w:left w:val="none" w:sz="0" w:space="0" w:color="auto"/>
            <w:bottom w:val="none" w:sz="0" w:space="0" w:color="auto"/>
            <w:right w:val="none" w:sz="0" w:space="0" w:color="auto"/>
          </w:divBdr>
        </w:div>
        <w:div w:id="1480999975">
          <w:marLeft w:val="1008"/>
          <w:marRight w:val="0"/>
          <w:marTop w:val="0"/>
          <w:marBottom w:val="101"/>
          <w:divBdr>
            <w:top w:val="none" w:sz="0" w:space="0" w:color="auto"/>
            <w:left w:val="none" w:sz="0" w:space="0" w:color="auto"/>
            <w:bottom w:val="none" w:sz="0" w:space="0" w:color="auto"/>
            <w:right w:val="none" w:sz="0" w:space="0" w:color="auto"/>
          </w:divBdr>
        </w:div>
        <w:div w:id="618100144">
          <w:marLeft w:val="1008"/>
          <w:marRight w:val="0"/>
          <w:marTop w:val="0"/>
          <w:marBottom w:val="101"/>
          <w:divBdr>
            <w:top w:val="none" w:sz="0" w:space="0" w:color="auto"/>
            <w:left w:val="none" w:sz="0" w:space="0" w:color="auto"/>
            <w:bottom w:val="none" w:sz="0" w:space="0" w:color="auto"/>
            <w:right w:val="none" w:sz="0" w:space="0" w:color="auto"/>
          </w:divBdr>
        </w:div>
        <w:div w:id="151676744">
          <w:marLeft w:val="1008"/>
          <w:marRight w:val="0"/>
          <w:marTop w:val="0"/>
          <w:marBottom w:val="101"/>
          <w:divBdr>
            <w:top w:val="none" w:sz="0" w:space="0" w:color="auto"/>
            <w:left w:val="none" w:sz="0" w:space="0" w:color="auto"/>
            <w:bottom w:val="none" w:sz="0" w:space="0" w:color="auto"/>
            <w:right w:val="none" w:sz="0" w:space="0" w:color="auto"/>
          </w:divBdr>
        </w:div>
        <w:div w:id="1809518838">
          <w:marLeft w:val="1008"/>
          <w:marRight w:val="0"/>
          <w:marTop w:val="0"/>
          <w:marBottom w:val="101"/>
          <w:divBdr>
            <w:top w:val="none" w:sz="0" w:space="0" w:color="auto"/>
            <w:left w:val="none" w:sz="0" w:space="0" w:color="auto"/>
            <w:bottom w:val="none" w:sz="0" w:space="0" w:color="auto"/>
            <w:right w:val="none" w:sz="0" w:space="0" w:color="auto"/>
          </w:divBdr>
        </w:div>
        <w:div w:id="1229615254">
          <w:marLeft w:val="1008"/>
          <w:marRight w:val="0"/>
          <w:marTop w:val="0"/>
          <w:marBottom w:val="101"/>
          <w:divBdr>
            <w:top w:val="none" w:sz="0" w:space="0" w:color="auto"/>
            <w:left w:val="none" w:sz="0" w:space="0" w:color="auto"/>
            <w:bottom w:val="none" w:sz="0" w:space="0" w:color="auto"/>
            <w:right w:val="none" w:sz="0" w:space="0" w:color="auto"/>
          </w:divBdr>
        </w:div>
        <w:div w:id="1727876402">
          <w:marLeft w:val="1008"/>
          <w:marRight w:val="0"/>
          <w:marTop w:val="0"/>
          <w:marBottom w:val="101"/>
          <w:divBdr>
            <w:top w:val="none" w:sz="0" w:space="0" w:color="auto"/>
            <w:left w:val="none" w:sz="0" w:space="0" w:color="auto"/>
            <w:bottom w:val="none" w:sz="0" w:space="0" w:color="auto"/>
            <w:right w:val="none" w:sz="0" w:space="0" w:color="auto"/>
          </w:divBdr>
        </w:div>
        <w:div w:id="641036382">
          <w:marLeft w:val="1008"/>
          <w:marRight w:val="0"/>
          <w:marTop w:val="0"/>
          <w:marBottom w:val="101"/>
          <w:divBdr>
            <w:top w:val="none" w:sz="0" w:space="0" w:color="auto"/>
            <w:left w:val="none" w:sz="0" w:space="0" w:color="auto"/>
            <w:bottom w:val="none" w:sz="0" w:space="0" w:color="auto"/>
            <w:right w:val="none" w:sz="0" w:space="0" w:color="auto"/>
          </w:divBdr>
        </w:div>
        <w:div w:id="2017540531">
          <w:marLeft w:val="1008"/>
          <w:marRight w:val="0"/>
          <w:marTop w:val="0"/>
          <w:marBottom w:val="101"/>
          <w:divBdr>
            <w:top w:val="none" w:sz="0" w:space="0" w:color="auto"/>
            <w:left w:val="none" w:sz="0" w:space="0" w:color="auto"/>
            <w:bottom w:val="none" w:sz="0" w:space="0" w:color="auto"/>
            <w:right w:val="none" w:sz="0" w:space="0" w:color="auto"/>
          </w:divBdr>
        </w:div>
        <w:div w:id="509755293">
          <w:marLeft w:val="0"/>
          <w:marRight w:val="0"/>
          <w:marTop w:val="0"/>
          <w:marBottom w:val="101"/>
          <w:divBdr>
            <w:top w:val="none" w:sz="0" w:space="0" w:color="auto"/>
            <w:left w:val="none" w:sz="0" w:space="0" w:color="auto"/>
            <w:bottom w:val="none" w:sz="0" w:space="0" w:color="auto"/>
            <w:right w:val="none" w:sz="0" w:space="0" w:color="auto"/>
          </w:divBdr>
        </w:div>
        <w:div w:id="1966424737">
          <w:marLeft w:val="0"/>
          <w:marRight w:val="0"/>
          <w:marTop w:val="0"/>
          <w:marBottom w:val="101"/>
          <w:divBdr>
            <w:top w:val="none" w:sz="0" w:space="0" w:color="auto"/>
            <w:left w:val="none" w:sz="0" w:space="0" w:color="auto"/>
            <w:bottom w:val="none" w:sz="0" w:space="0" w:color="auto"/>
            <w:right w:val="none" w:sz="0" w:space="0" w:color="auto"/>
          </w:divBdr>
        </w:div>
        <w:div w:id="984896568">
          <w:marLeft w:val="0"/>
          <w:marRight w:val="0"/>
          <w:marTop w:val="0"/>
          <w:marBottom w:val="101"/>
          <w:divBdr>
            <w:top w:val="none" w:sz="0" w:space="0" w:color="auto"/>
            <w:left w:val="none" w:sz="0" w:space="0" w:color="auto"/>
            <w:bottom w:val="none" w:sz="0" w:space="0" w:color="auto"/>
            <w:right w:val="none" w:sz="0" w:space="0" w:color="auto"/>
          </w:divBdr>
        </w:div>
        <w:div w:id="241986533">
          <w:marLeft w:val="0"/>
          <w:marRight w:val="0"/>
          <w:marTop w:val="0"/>
          <w:marBottom w:val="101"/>
          <w:divBdr>
            <w:top w:val="none" w:sz="0" w:space="0" w:color="auto"/>
            <w:left w:val="none" w:sz="0" w:space="0" w:color="auto"/>
            <w:bottom w:val="none" w:sz="0" w:space="0" w:color="auto"/>
            <w:right w:val="none" w:sz="0" w:space="0" w:color="auto"/>
          </w:divBdr>
        </w:div>
        <w:div w:id="1169519919">
          <w:marLeft w:val="1008"/>
          <w:marRight w:val="0"/>
          <w:marTop w:val="0"/>
          <w:marBottom w:val="101"/>
          <w:divBdr>
            <w:top w:val="none" w:sz="0" w:space="0" w:color="auto"/>
            <w:left w:val="none" w:sz="0" w:space="0" w:color="auto"/>
            <w:bottom w:val="none" w:sz="0" w:space="0" w:color="auto"/>
            <w:right w:val="none" w:sz="0" w:space="0" w:color="auto"/>
          </w:divBdr>
        </w:div>
        <w:div w:id="969670917">
          <w:marLeft w:val="1440"/>
          <w:marRight w:val="0"/>
          <w:marTop w:val="0"/>
          <w:marBottom w:val="101"/>
          <w:divBdr>
            <w:top w:val="none" w:sz="0" w:space="0" w:color="auto"/>
            <w:left w:val="none" w:sz="0" w:space="0" w:color="auto"/>
            <w:bottom w:val="none" w:sz="0" w:space="0" w:color="auto"/>
            <w:right w:val="none" w:sz="0" w:space="0" w:color="auto"/>
          </w:divBdr>
        </w:div>
        <w:div w:id="353268848">
          <w:marLeft w:val="1440"/>
          <w:marRight w:val="0"/>
          <w:marTop w:val="0"/>
          <w:marBottom w:val="101"/>
          <w:divBdr>
            <w:top w:val="none" w:sz="0" w:space="0" w:color="auto"/>
            <w:left w:val="none" w:sz="0" w:space="0" w:color="auto"/>
            <w:bottom w:val="none" w:sz="0" w:space="0" w:color="auto"/>
            <w:right w:val="none" w:sz="0" w:space="0" w:color="auto"/>
          </w:divBdr>
        </w:div>
        <w:div w:id="708914201">
          <w:marLeft w:val="1440"/>
          <w:marRight w:val="0"/>
          <w:marTop w:val="0"/>
          <w:marBottom w:val="101"/>
          <w:divBdr>
            <w:top w:val="none" w:sz="0" w:space="0" w:color="auto"/>
            <w:left w:val="none" w:sz="0" w:space="0" w:color="auto"/>
            <w:bottom w:val="none" w:sz="0" w:space="0" w:color="auto"/>
            <w:right w:val="none" w:sz="0" w:space="0" w:color="auto"/>
          </w:divBdr>
        </w:div>
        <w:div w:id="1201477929">
          <w:marLeft w:val="1440"/>
          <w:marRight w:val="0"/>
          <w:marTop w:val="0"/>
          <w:marBottom w:val="101"/>
          <w:divBdr>
            <w:top w:val="none" w:sz="0" w:space="0" w:color="auto"/>
            <w:left w:val="none" w:sz="0" w:space="0" w:color="auto"/>
            <w:bottom w:val="none" w:sz="0" w:space="0" w:color="auto"/>
            <w:right w:val="none" w:sz="0" w:space="0" w:color="auto"/>
          </w:divBdr>
        </w:div>
        <w:div w:id="1283227503">
          <w:marLeft w:val="1440"/>
          <w:marRight w:val="0"/>
          <w:marTop w:val="0"/>
          <w:marBottom w:val="101"/>
          <w:divBdr>
            <w:top w:val="none" w:sz="0" w:space="0" w:color="auto"/>
            <w:left w:val="none" w:sz="0" w:space="0" w:color="auto"/>
            <w:bottom w:val="none" w:sz="0" w:space="0" w:color="auto"/>
            <w:right w:val="none" w:sz="0" w:space="0" w:color="auto"/>
          </w:divBdr>
        </w:div>
        <w:div w:id="1735280055">
          <w:marLeft w:val="1440"/>
          <w:marRight w:val="0"/>
          <w:marTop w:val="0"/>
          <w:marBottom w:val="101"/>
          <w:divBdr>
            <w:top w:val="none" w:sz="0" w:space="0" w:color="auto"/>
            <w:left w:val="none" w:sz="0" w:space="0" w:color="auto"/>
            <w:bottom w:val="none" w:sz="0" w:space="0" w:color="auto"/>
            <w:right w:val="none" w:sz="0" w:space="0" w:color="auto"/>
          </w:divBdr>
        </w:div>
        <w:div w:id="118689822">
          <w:marLeft w:val="1440"/>
          <w:marRight w:val="0"/>
          <w:marTop w:val="0"/>
          <w:marBottom w:val="101"/>
          <w:divBdr>
            <w:top w:val="none" w:sz="0" w:space="0" w:color="auto"/>
            <w:left w:val="none" w:sz="0" w:space="0" w:color="auto"/>
            <w:bottom w:val="none" w:sz="0" w:space="0" w:color="auto"/>
            <w:right w:val="none" w:sz="0" w:space="0" w:color="auto"/>
          </w:divBdr>
        </w:div>
        <w:div w:id="1738015927">
          <w:marLeft w:val="1440"/>
          <w:marRight w:val="0"/>
          <w:marTop w:val="0"/>
          <w:marBottom w:val="101"/>
          <w:divBdr>
            <w:top w:val="none" w:sz="0" w:space="0" w:color="auto"/>
            <w:left w:val="none" w:sz="0" w:space="0" w:color="auto"/>
            <w:bottom w:val="none" w:sz="0" w:space="0" w:color="auto"/>
            <w:right w:val="none" w:sz="0" w:space="0" w:color="auto"/>
          </w:divBdr>
        </w:div>
        <w:div w:id="1601722095">
          <w:marLeft w:val="1008"/>
          <w:marRight w:val="0"/>
          <w:marTop w:val="0"/>
          <w:marBottom w:val="101"/>
          <w:divBdr>
            <w:top w:val="none" w:sz="0" w:space="0" w:color="auto"/>
            <w:left w:val="none" w:sz="0" w:space="0" w:color="auto"/>
            <w:bottom w:val="none" w:sz="0" w:space="0" w:color="auto"/>
            <w:right w:val="none" w:sz="0" w:space="0" w:color="auto"/>
          </w:divBdr>
        </w:div>
        <w:div w:id="1044062703">
          <w:marLeft w:val="1440"/>
          <w:marRight w:val="0"/>
          <w:marTop w:val="0"/>
          <w:marBottom w:val="101"/>
          <w:divBdr>
            <w:top w:val="none" w:sz="0" w:space="0" w:color="auto"/>
            <w:left w:val="none" w:sz="0" w:space="0" w:color="auto"/>
            <w:bottom w:val="none" w:sz="0" w:space="0" w:color="auto"/>
            <w:right w:val="none" w:sz="0" w:space="0" w:color="auto"/>
          </w:divBdr>
        </w:div>
        <w:div w:id="1412891552">
          <w:marLeft w:val="1440"/>
          <w:marRight w:val="0"/>
          <w:marTop w:val="0"/>
          <w:marBottom w:val="101"/>
          <w:divBdr>
            <w:top w:val="none" w:sz="0" w:space="0" w:color="auto"/>
            <w:left w:val="none" w:sz="0" w:space="0" w:color="auto"/>
            <w:bottom w:val="none" w:sz="0" w:space="0" w:color="auto"/>
            <w:right w:val="none" w:sz="0" w:space="0" w:color="auto"/>
          </w:divBdr>
        </w:div>
        <w:div w:id="284701193">
          <w:marLeft w:val="0"/>
          <w:marRight w:val="0"/>
          <w:marTop w:val="0"/>
          <w:marBottom w:val="101"/>
          <w:divBdr>
            <w:top w:val="none" w:sz="0" w:space="0" w:color="auto"/>
            <w:left w:val="none" w:sz="0" w:space="0" w:color="auto"/>
            <w:bottom w:val="none" w:sz="0" w:space="0" w:color="auto"/>
            <w:right w:val="none" w:sz="0" w:space="0" w:color="auto"/>
          </w:divBdr>
        </w:div>
        <w:div w:id="666598167">
          <w:marLeft w:val="1008"/>
          <w:marRight w:val="0"/>
          <w:marTop w:val="0"/>
          <w:marBottom w:val="101"/>
          <w:divBdr>
            <w:top w:val="none" w:sz="0" w:space="0" w:color="auto"/>
            <w:left w:val="none" w:sz="0" w:space="0" w:color="auto"/>
            <w:bottom w:val="none" w:sz="0" w:space="0" w:color="auto"/>
            <w:right w:val="none" w:sz="0" w:space="0" w:color="auto"/>
          </w:divBdr>
        </w:div>
        <w:div w:id="1461219508">
          <w:marLeft w:val="1008"/>
          <w:marRight w:val="0"/>
          <w:marTop w:val="0"/>
          <w:marBottom w:val="101"/>
          <w:divBdr>
            <w:top w:val="none" w:sz="0" w:space="0" w:color="auto"/>
            <w:left w:val="none" w:sz="0" w:space="0" w:color="auto"/>
            <w:bottom w:val="none" w:sz="0" w:space="0" w:color="auto"/>
            <w:right w:val="none" w:sz="0" w:space="0" w:color="auto"/>
          </w:divBdr>
        </w:div>
        <w:div w:id="1123230746">
          <w:marLeft w:val="1008"/>
          <w:marRight w:val="0"/>
          <w:marTop w:val="0"/>
          <w:marBottom w:val="101"/>
          <w:divBdr>
            <w:top w:val="none" w:sz="0" w:space="0" w:color="auto"/>
            <w:left w:val="none" w:sz="0" w:space="0" w:color="auto"/>
            <w:bottom w:val="none" w:sz="0" w:space="0" w:color="auto"/>
            <w:right w:val="none" w:sz="0" w:space="0" w:color="auto"/>
          </w:divBdr>
        </w:div>
        <w:div w:id="288632671">
          <w:marLeft w:val="1008"/>
          <w:marRight w:val="0"/>
          <w:marTop w:val="0"/>
          <w:marBottom w:val="101"/>
          <w:divBdr>
            <w:top w:val="none" w:sz="0" w:space="0" w:color="auto"/>
            <w:left w:val="none" w:sz="0" w:space="0" w:color="auto"/>
            <w:bottom w:val="none" w:sz="0" w:space="0" w:color="auto"/>
            <w:right w:val="none" w:sz="0" w:space="0" w:color="auto"/>
          </w:divBdr>
        </w:div>
        <w:div w:id="1448544308">
          <w:marLeft w:val="1008"/>
          <w:marRight w:val="0"/>
          <w:marTop w:val="0"/>
          <w:marBottom w:val="101"/>
          <w:divBdr>
            <w:top w:val="none" w:sz="0" w:space="0" w:color="auto"/>
            <w:left w:val="none" w:sz="0" w:space="0" w:color="auto"/>
            <w:bottom w:val="none" w:sz="0" w:space="0" w:color="auto"/>
            <w:right w:val="none" w:sz="0" w:space="0" w:color="auto"/>
          </w:divBdr>
        </w:div>
        <w:div w:id="841967344">
          <w:marLeft w:val="1008"/>
          <w:marRight w:val="0"/>
          <w:marTop w:val="0"/>
          <w:marBottom w:val="101"/>
          <w:divBdr>
            <w:top w:val="none" w:sz="0" w:space="0" w:color="auto"/>
            <w:left w:val="none" w:sz="0" w:space="0" w:color="auto"/>
            <w:bottom w:val="none" w:sz="0" w:space="0" w:color="auto"/>
            <w:right w:val="none" w:sz="0" w:space="0" w:color="auto"/>
          </w:divBdr>
        </w:div>
        <w:div w:id="627273276">
          <w:marLeft w:val="1008"/>
          <w:marRight w:val="0"/>
          <w:marTop w:val="0"/>
          <w:marBottom w:val="101"/>
          <w:divBdr>
            <w:top w:val="none" w:sz="0" w:space="0" w:color="auto"/>
            <w:left w:val="none" w:sz="0" w:space="0" w:color="auto"/>
            <w:bottom w:val="none" w:sz="0" w:space="0" w:color="auto"/>
            <w:right w:val="none" w:sz="0" w:space="0" w:color="auto"/>
          </w:divBdr>
        </w:div>
        <w:div w:id="619923342">
          <w:marLeft w:val="1008"/>
          <w:marRight w:val="0"/>
          <w:marTop w:val="0"/>
          <w:marBottom w:val="101"/>
          <w:divBdr>
            <w:top w:val="none" w:sz="0" w:space="0" w:color="auto"/>
            <w:left w:val="none" w:sz="0" w:space="0" w:color="auto"/>
            <w:bottom w:val="none" w:sz="0" w:space="0" w:color="auto"/>
            <w:right w:val="none" w:sz="0" w:space="0" w:color="auto"/>
          </w:divBdr>
        </w:div>
        <w:div w:id="750934136">
          <w:marLeft w:val="1008"/>
          <w:marRight w:val="0"/>
          <w:marTop w:val="0"/>
          <w:marBottom w:val="101"/>
          <w:divBdr>
            <w:top w:val="none" w:sz="0" w:space="0" w:color="auto"/>
            <w:left w:val="none" w:sz="0" w:space="0" w:color="auto"/>
            <w:bottom w:val="none" w:sz="0" w:space="0" w:color="auto"/>
            <w:right w:val="none" w:sz="0" w:space="0" w:color="auto"/>
          </w:divBdr>
        </w:div>
        <w:div w:id="551304411">
          <w:marLeft w:val="1008"/>
          <w:marRight w:val="0"/>
          <w:marTop w:val="0"/>
          <w:marBottom w:val="101"/>
          <w:divBdr>
            <w:top w:val="none" w:sz="0" w:space="0" w:color="auto"/>
            <w:left w:val="none" w:sz="0" w:space="0" w:color="auto"/>
            <w:bottom w:val="none" w:sz="0" w:space="0" w:color="auto"/>
            <w:right w:val="none" w:sz="0" w:space="0" w:color="auto"/>
          </w:divBdr>
        </w:div>
        <w:div w:id="1095827464">
          <w:marLeft w:val="1008"/>
          <w:marRight w:val="0"/>
          <w:marTop w:val="0"/>
          <w:marBottom w:val="101"/>
          <w:divBdr>
            <w:top w:val="none" w:sz="0" w:space="0" w:color="auto"/>
            <w:left w:val="none" w:sz="0" w:space="0" w:color="auto"/>
            <w:bottom w:val="none" w:sz="0" w:space="0" w:color="auto"/>
            <w:right w:val="none" w:sz="0" w:space="0" w:color="auto"/>
          </w:divBdr>
        </w:div>
        <w:div w:id="1211114689">
          <w:marLeft w:val="1008"/>
          <w:marRight w:val="0"/>
          <w:marTop w:val="0"/>
          <w:marBottom w:val="101"/>
          <w:divBdr>
            <w:top w:val="none" w:sz="0" w:space="0" w:color="auto"/>
            <w:left w:val="none" w:sz="0" w:space="0" w:color="auto"/>
            <w:bottom w:val="none" w:sz="0" w:space="0" w:color="auto"/>
            <w:right w:val="none" w:sz="0" w:space="0" w:color="auto"/>
          </w:divBdr>
        </w:div>
        <w:div w:id="205684488">
          <w:marLeft w:val="1008"/>
          <w:marRight w:val="0"/>
          <w:marTop w:val="0"/>
          <w:marBottom w:val="101"/>
          <w:divBdr>
            <w:top w:val="none" w:sz="0" w:space="0" w:color="auto"/>
            <w:left w:val="none" w:sz="0" w:space="0" w:color="auto"/>
            <w:bottom w:val="none" w:sz="0" w:space="0" w:color="auto"/>
            <w:right w:val="none" w:sz="0" w:space="0" w:color="auto"/>
          </w:divBdr>
        </w:div>
        <w:div w:id="2066296429">
          <w:marLeft w:val="1008"/>
          <w:marRight w:val="0"/>
          <w:marTop w:val="0"/>
          <w:marBottom w:val="101"/>
          <w:divBdr>
            <w:top w:val="none" w:sz="0" w:space="0" w:color="auto"/>
            <w:left w:val="none" w:sz="0" w:space="0" w:color="auto"/>
            <w:bottom w:val="none" w:sz="0" w:space="0" w:color="auto"/>
            <w:right w:val="none" w:sz="0" w:space="0" w:color="auto"/>
          </w:divBdr>
        </w:div>
        <w:div w:id="701591925">
          <w:marLeft w:val="1008"/>
          <w:marRight w:val="0"/>
          <w:marTop w:val="0"/>
          <w:marBottom w:val="101"/>
          <w:divBdr>
            <w:top w:val="none" w:sz="0" w:space="0" w:color="auto"/>
            <w:left w:val="none" w:sz="0" w:space="0" w:color="auto"/>
            <w:bottom w:val="none" w:sz="0" w:space="0" w:color="auto"/>
            <w:right w:val="none" w:sz="0" w:space="0" w:color="auto"/>
          </w:divBdr>
        </w:div>
        <w:div w:id="1081216087">
          <w:marLeft w:val="1008"/>
          <w:marRight w:val="0"/>
          <w:marTop w:val="0"/>
          <w:marBottom w:val="101"/>
          <w:divBdr>
            <w:top w:val="none" w:sz="0" w:space="0" w:color="auto"/>
            <w:left w:val="none" w:sz="0" w:space="0" w:color="auto"/>
            <w:bottom w:val="none" w:sz="0" w:space="0" w:color="auto"/>
            <w:right w:val="none" w:sz="0" w:space="0" w:color="auto"/>
          </w:divBdr>
        </w:div>
        <w:div w:id="2004045369">
          <w:marLeft w:val="0"/>
          <w:marRight w:val="0"/>
          <w:marTop w:val="0"/>
          <w:marBottom w:val="101"/>
          <w:divBdr>
            <w:top w:val="none" w:sz="0" w:space="0" w:color="auto"/>
            <w:left w:val="none" w:sz="0" w:space="0" w:color="auto"/>
            <w:bottom w:val="none" w:sz="0" w:space="0" w:color="auto"/>
            <w:right w:val="none" w:sz="0" w:space="0" w:color="auto"/>
          </w:divBdr>
        </w:div>
        <w:div w:id="2038694455">
          <w:marLeft w:val="1008"/>
          <w:marRight w:val="0"/>
          <w:marTop w:val="0"/>
          <w:marBottom w:val="101"/>
          <w:divBdr>
            <w:top w:val="none" w:sz="0" w:space="0" w:color="auto"/>
            <w:left w:val="none" w:sz="0" w:space="0" w:color="auto"/>
            <w:bottom w:val="none" w:sz="0" w:space="0" w:color="auto"/>
            <w:right w:val="none" w:sz="0" w:space="0" w:color="auto"/>
          </w:divBdr>
        </w:div>
        <w:div w:id="277493189">
          <w:marLeft w:val="1008"/>
          <w:marRight w:val="0"/>
          <w:marTop w:val="0"/>
          <w:marBottom w:val="101"/>
          <w:divBdr>
            <w:top w:val="none" w:sz="0" w:space="0" w:color="auto"/>
            <w:left w:val="none" w:sz="0" w:space="0" w:color="auto"/>
            <w:bottom w:val="none" w:sz="0" w:space="0" w:color="auto"/>
            <w:right w:val="none" w:sz="0" w:space="0" w:color="auto"/>
          </w:divBdr>
        </w:div>
        <w:div w:id="1323509962">
          <w:marLeft w:val="1008"/>
          <w:marRight w:val="0"/>
          <w:marTop w:val="0"/>
          <w:marBottom w:val="101"/>
          <w:divBdr>
            <w:top w:val="none" w:sz="0" w:space="0" w:color="auto"/>
            <w:left w:val="none" w:sz="0" w:space="0" w:color="auto"/>
            <w:bottom w:val="none" w:sz="0" w:space="0" w:color="auto"/>
            <w:right w:val="none" w:sz="0" w:space="0" w:color="auto"/>
          </w:divBdr>
        </w:div>
        <w:div w:id="1641762751">
          <w:marLeft w:val="1008"/>
          <w:marRight w:val="0"/>
          <w:marTop w:val="0"/>
          <w:marBottom w:val="101"/>
          <w:divBdr>
            <w:top w:val="none" w:sz="0" w:space="0" w:color="auto"/>
            <w:left w:val="none" w:sz="0" w:space="0" w:color="auto"/>
            <w:bottom w:val="none" w:sz="0" w:space="0" w:color="auto"/>
            <w:right w:val="none" w:sz="0" w:space="0" w:color="auto"/>
          </w:divBdr>
        </w:div>
        <w:div w:id="73481289">
          <w:marLeft w:val="1008"/>
          <w:marRight w:val="0"/>
          <w:marTop w:val="0"/>
          <w:marBottom w:val="101"/>
          <w:divBdr>
            <w:top w:val="none" w:sz="0" w:space="0" w:color="auto"/>
            <w:left w:val="none" w:sz="0" w:space="0" w:color="auto"/>
            <w:bottom w:val="none" w:sz="0" w:space="0" w:color="auto"/>
            <w:right w:val="none" w:sz="0" w:space="0" w:color="auto"/>
          </w:divBdr>
        </w:div>
        <w:div w:id="1532111216">
          <w:marLeft w:val="0"/>
          <w:marRight w:val="0"/>
          <w:marTop w:val="0"/>
          <w:marBottom w:val="101"/>
          <w:divBdr>
            <w:top w:val="none" w:sz="0" w:space="0" w:color="auto"/>
            <w:left w:val="none" w:sz="0" w:space="0" w:color="auto"/>
            <w:bottom w:val="none" w:sz="0" w:space="0" w:color="auto"/>
            <w:right w:val="none" w:sz="0" w:space="0" w:color="auto"/>
          </w:divBdr>
        </w:div>
        <w:div w:id="1137262400">
          <w:marLeft w:val="1008"/>
          <w:marRight w:val="0"/>
          <w:marTop w:val="0"/>
          <w:marBottom w:val="101"/>
          <w:divBdr>
            <w:top w:val="none" w:sz="0" w:space="0" w:color="auto"/>
            <w:left w:val="none" w:sz="0" w:space="0" w:color="auto"/>
            <w:bottom w:val="none" w:sz="0" w:space="0" w:color="auto"/>
            <w:right w:val="none" w:sz="0" w:space="0" w:color="auto"/>
          </w:divBdr>
        </w:div>
        <w:div w:id="661274331">
          <w:marLeft w:val="1440"/>
          <w:marRight w:val="0"/>
          <w:marTop w:val="0"/>
          <w:marBottom w:val="101"/>
          <w:divBdr>
            <w:top w:val="none" w:sz="0" w:space="0" w:color="auto"/>
            <w:left w:val="none" w:sz="0" w:space="0" w:color="auto"/>
            <w:bottom w:val="none" w:sz="0" w:space="0" w:color="auto"/>
            <w:right w:val="none" w:sz="0" w:space="0" w:color="auto"/>
          </w:divBdr>
        </w:div>
        <w:div w:id="2112237644">
          <w:marLeft w:val="1440"/>
          <w:marRight w:val="0"/>
          <w:marTop w:val="0"/>
          <w:marBottom w:val="101"/>
          <w:divBdr>
            <w:top w:val="none" w:sz="0" w:space="0" w:color="auto"/>
            <w:left w:val="none" w:sz="0" w:space="0" w:color="auto"/>
            <w:bottom w:val="none" w:sz="0" w:space="0" w:color="auto"/>
            <w:right w:val="none" w:sz="0" w:space="0" w:color="auto"/>
          </w:divBdr>
        </w:div>
        <w:div w:id="1850563432">
          <w:marLeft w:val="1440"/>
          <w:marRight w:val="0"/>
          <w:marTop w:val="0"/>
          <w:marBottom w:val="101"/>
          <w:divBdr>
            <w:top w:val="none" w:sz="0" w:space="0" w:color="auto"/>
            <w:left w:val="none" w:sz="0" w:space="0" w:color="auto"/>
            <w:bottom w:val="none" w:sz="0" w:space="0" w:color="auto"/>
            <w:right w:val="none" w:sz="0" w:space="0" w:color="auto"/>
          </w:divBdr>
        </w:div>
        <w:div w:id="1075932780">
          <w:marLeft w:val="1440"/>
          <w:marRight w:val="0"/>
          <w:marTop w:val="0"/>
          <w:marBottom w:val="101"/>
          <w:divBdr>
            <w:top w:val="none" w:sz="0" w:space="0" w:color="auto"/>
            <w:left w:val="none" w:sz="0" w:space="0" w:color="auto"/>
            <w:bottom w:val="none" w:sz="0" w:space="0" w:color="auto"/>
            <w:right w:val="none" w:sz="0" w:space="0" w:color="auto"/>
          </w:divBdr>
        </w:div>
        <w:div w:id="1036853924">
          <w:marLeft w:val="1440"/>
          <w:marRight w:val="0"/>
          <w:marTop w:val="0"/>
          <w:marBottom w:val="101"/>
          <w:divBdr>
            <w:top w:val="none" w:sz="0" w:space="0" w:color="auto"/>
            <w:left w:val="none" w:sz="0" w:space="0" w:color="auto"/>
            <w:bottom w:val="none" w:sz="0" w:space="0" w:color="auto"/>
            <w:right w:val="none" w:sz="0" w:space="0" w:color="auto"/>
          </w:divBdr>
        </w:div>
        <w:div w:id="1894004194">
          <w:marLeft w:val="1440"/>
          <w:marRight w:val="0"/>
          <w:marTop w:val="0"/>
          <w:marBottom w:val="101"/>
          <w:divBdr>
            <w:top w:val="none" w:sz="0" w:space="0" w:color="auto"/>
            <w:left w:val="none" w:sz="0" w:space="0" w:color="auto"/>
            <w:bottom w:val="none" w:sz="0" w:space="0" w:color="auto"/>
            <w:right w:val="none" w:sz="0" w:space="0" w:color="auto"/>
          </w:divBdr>
        </w:div>
        <w:div w:id="642125744">
          <w:marLeft w:val="1440"/>
          <w:marRight w:val="0"/>
          <w:marTop w:val="0"/>
          <w:marBottom w:val="101"/>
          <w:divBdr>
            <w:top w:val="none" w:sz="0" w:space="0" w:color="auto"/>
            <w:left w:val="none" w:sz="0" w:space="0" w:color="auto"/>
            <w:bottom w:val="none" w:sz="0" w:space="0" w:color="auto"/>
            <w:right w:val="none" w:sz="0" w:space="0" w:color="auto"/>
          </w:divBdr>
        </w:div>
        <w:div w:id="1748113856">
          <w:marLeft w:val="1440"/>
          <w:marRight w:val="0"/>
          <w:marTop w:val="0"/>
          <w:marBottom w:val="101"/>
          <w:divBdr>
            <w:top w:val="none" w:sz="0" w:space="0" w:color="auto"/>
            <w:left w:val="none" w:sz="0" w:space="0" w:color="auto"/>
            <w:bottom w:val="none" w:sz="0" w:space="0" w:color="auto"/>
            <w:right w:val="none" w:sz="0" w:space="0" w:color="auto"/>
          </w:divBdr>
        </w:div>
        <w:div w:id="1957249234">
          <w:marLeft w:val="1440"/>
          <w:marRight w:val="0"/>
          <w:marTop w:val="0"/>
          <w:marBottom w:val="101"/>
          <w:divBdr>
            <w:top w:val="none" w:sz="0" w:space="0" w:color="auto"/>
            <w:left w:val="none" w:sz="0" w:space="0" w:color="auto"/>
            <w:bottom w:val="none" w:sz="0" w:space="0" w:color="auto"/>
            <w:right w:val="none" w:sz="0" w:space="0" w:color="auto"/>
          </w:divBdr>
        </w:div>
        <w:div w:id="1087385371">
          <w:marLeft w:val="1440"/>
          <w:marRight w:val="0"/>
          <w:marTop w:val="0"/>
          <w:marBottom w:val="101"/>
          <w:divBdr>
            <w:top w:val="none" w:sz="0" w:space="0" w:color="auto"/>
            <w:left w:val="none" w:sz="0" w:space="0" w:color="auto"/>
            <w:bottom w:val="none" w:sz="0" w:space="0" w:color="auto"/>
            <w:right w:val="none" w:sz="0" w:space="0" w:color="auto"/>
          </w:divBdr>
        </w:div>
        <w:div w:id="769200209">
          <w:marLeft w:val="1440"/>
          <w:marRight w:val="0"/>
          <w:marTop w:val="0"/>
          <w:marBottom w:val="101"/>
          <w:divBdr>
            <w:top w:val="none" w:sz="0" w:space="0" w:color="auto"/>
            <w:left w:val="none" w:sz="0" w:space="0" w:color="auto"/>
            <w:bottom w:val="none" w:sz="0" w:space="0" w:color="auto"/>
            <w:right w:val="none" w:sz="0" w:space="0" w:color="auto"/>
          </w:divBdr>
        </w:div>
        <w:div w:id="1903907342">
          <w:marLeft w:val="1440"/>
          <w:marRight w:val="0"/>
          <w:marTop w:val="0"/>
          <w:marBottom w:val="101"/>
          <w:divBdr>
            <w:top w:val="none" w:sz="0" w:space="0" w:color="auto"/>
            <w:left w:val="none" w:sz="0" w:space="0" w:color="auto"/>
            <w:bottom w:val="none" w:sz="0" w:space="0" w:color="auto"/>
            <w:right w:val="none" w:sz="0" w:space="0" w:color="auto"/>
          </w:divBdr>
        </w:div>
        <w:div w:id="2120830355">
          <w:marLeft w:val="1440"/>
          <w:marRight w:val="0"/>
          <w:marTop w:val="0"/>
          <w:marBottom w:val="101"/>
          <w:divBdr>
            <w:top w:val="none" w:sz="0" w:space="0" w:color="auto"/>
            <w:left w:val="none" w:sz="0" w:space="0" w:color="auto"/>
            <w:bottom w:val="none" w:sz="0" w:space="0" w:color="auto"/>
            <w:right w:val="none" w:sz="0" w:space="0" w:color="auto"/>
          </w:divBdr>
        </w:div>
        <w:div w:id="535586155">
          <w:marLeft w:val="1440"/>
          <w:marRight w:val="0"/>
          <w:marTop w:val="0"/>
          <w:marBottom w:val="101"/>
          <w:divBdr>
            <w:top w:val="none" w:sz="0" w:space="0" w:color="auto"/>
            <w:left w:val="none" w:sz="0" w:space="0" w:color="auto"/>
            <w:bottom w:val="none" w:sz="0" w:space="0" w:color="auto"/>
            <w:right w:val="none" w:sz="0" w:space="0" w:color="auto"/>
          </w:divBdr>
        </w:div>
        <w:div w:id="1554152753">
          <w:marLeft w:val="1008"/>
          <w:marRight w:val="0"/>
          <w:marTop w:val="0"/>
          <w:marBottom w:val="101"/>
          <w:divBdr>
            <w:top w:val="none" w:sz="0" w:space="0" w:color="auto"/>
            <w:left w:val="none" w:sz="0" w:space="0" w:color="auto"/>
            <w:bottom w:val="none" w:sz="0" w:space="0" w:color="auto"/>
            <w:right w:val="none" w:sz="0" w:space="0" w:color="auto"/>
          </w:divBdr>
        </w:div>
        <w:div w:id="1618558666">
          <w:marLeft w:val="1440"/>
          <w:marRight w:val="0"/>
          <w:marTop w:val="0"/>
          <w:marBottom w:val="101"/>
          <w:divBdr>
            <w:top w:val="none" w:sz="0" w:space="0" w:color="auto"/>
            <w:left w:val="none" w:sz="0" w:space="0" w:color="auto"/>
            <w:bottom w:val="none" w:sz="0" w:space="0" w:color="auto"/>
            <w:right w:val="none" w:sz="0" w:space="0" w:color="auto"/>
          </w:divBdr>
        </w:div>
        <w:div w:id="1551696348">
          <w:marLeft w:val="1440"/>
          <w:marRight w:val="0"/>
          <w:marTop w:val="0"/>
          <w:marBottom w:val="101"/>
          <w:divBdr>
            <w:top w:val="none" w:sz="0" w:space="0" w:color="auto"/>
            <w:left w:val="none" w:sz="0" w:space="0" w:color="auto"/>
            <w:bottom w:val="none" w:sz="0" w:space="0" w:color="auto"/>
            <w:right w:val="none" w:sz="0" w:space="0" w:color="auto"/>
          </w:divBdr>
        </w:div>
        <w:div w:id="1730297666">
          <w:marLeft w:val="1440"/>
          <w:marRight w:val="0"/>
          <w:marTop w:val="0"/>
          <w:marBottom w:val="101"/>
          <w:divBdr>
            <w:top w:val="none" w:sz="0" w:space="0" w:color="auto"/>
            <w:left w:val="none" w:sz="0" w:space="0" w:color="auto"/>
            <w:bottom w:val="none" w:sz="0" w:space="0" w:color="auto"/>
            <w:right w:val="none" w:sz="0" w:space="0" w:color="auto"/>
          </w:divBdr>
        </w:div>
        <w:div w:id="1925870772">
          <w:marLeft w:val="1440"/>
          <w:marRight w:val="0"/>
          <w:marTop w:val="0"/>
          <w:marBottom w:val="101"/>
          <w:divBdr>
            <w:top w:val="none" w:sz="0" w:space="0" w:color="auto"/>
            <w:left w:val="none" w:sz="0" w:space="0" w:color="auto"/>
            <w:bottom w:val="none" w:sz="0" w:space="0" w:color="auto"/>
            <w:right w:val="none" w:sz="0" w:space="0" w:color="auto"/>
          </w:divBdr>
        </w:div>
        <w:div w:id="1085415307">
          <w:marLeft w:val="1440"/>
          <w:marRight w:val="0"/>
          <w:marTop w:val="0"/>
          <w:marBottom w:val="101"/>
          <w:divBdr>
            <w:top w:val="none" w:sz="0" w:space="0" w:color="auto"/>
            <w:left w:val="none" w:sz="0" w:space="0" w:color="auto"/>
            <w:bottom w:val="none" w:sz="0" w:space="0" w:color="auto"/>
            <w:right w:val="none" w:sz="0" w:space="0" w:color="auto"/>
          </w:divBdr>
        </w:div>
        <w:div w:id="856387363">
          <w:marLeft w:val="1440"/>
          <w:marRight w:val="0"/>
          <w:marTop w:val="0"/>
          <w:marBottom w:val="101"/>
          <w:divBdr>
            <w:top w:val="none" w:sz="0" w:space="0" w:color="auto"/>
            <w:left w:val="none" w:sz="0" w:space="0" w:color="auto"/>
            <w:bottom w:val="none" w:sz="0" w:space="0" w:color="auto"/>
            <w:right w:val="none" w:sz="0" w:space="0" w:color="auto"/>
          </w:divBdr>
        </w:div>
        <w:div w:id="929775480">
          <w:marLeft w:val="1440"/>
          <w:marRight w:val="0"/>
          <w:marTop w:val="0"/>
          <w:marBottom w:val="101"/>
          <w:divBdr>
            <w:top w:val="none" w:sz="0" w:space="0" w:color="auto"/>
            <w:left w:val="none" w:sz="0" w:space="0" w:color="auto"/>
            <w:bottom w:val="none" w:sz="0" w:space="0" w:color="auto"/>
            <w:right w:val="none" w:sz="0" w:space="0" w:color="auto"/>
          </w:divBdr>
        </w:div>
        <w:div w:id="1869833825">
          <w:marLeft w:val="1440"/>
          <w:marRight w:val="0"/>
          <w:marTop w:val="0"/>
          <w:marBottom w:val="101"/>
          <w:divBdr>
            <w:top w:val="none" w:sz="0" w:space="0" w:color="auto"/>
            <w:left w:val="none" w:sz="0" w:space="0" w:color="auto"/>
            <w:bottom w:val="none" w:sz="0" w:space="0" w:color="auto"/>
            <w:right w:val="none" w:sz="0" w:space="0" w:color="auto"/>
          </w:divBdr>
        </w:div>
        <w:div w:id="754546874">
          <w:marLeft w:val="1440"/>
          <w:marRight w:val="0"/>
          <w:marTop w:val="0"/>
          <w:marBottom w:val="101"/>
          <w:divBdr>
            <w:top w:val="none" w:sz="0" w:space="0" w:color="auto"/>
            <w:left w:val="none" w:sz="0" w:space="0" w:color="auto"/>
            <w:bottom w:val="none" w:sz="0" w:space="0" w:color="auto"/>
            <w:right w:val="none" w:sz="0" w:space="0" w:color="auto"/>
          </w:divBdr>
        </w:div>
        <w:div w:id="742141366">
          <w:marLeft w:val="1440"/>
          <w:marRight w:val="0"/>
          <w:marTop w:val="0"/>
          <w:marBottom w:val="101"/>
          <w:divBdr>
            <w:top w:val="none" w:sz="0" w:space="0" w:color="auto"/>
            <w:left w:val="none" w:sz="0" w:space="0" w:color="auto"/>
            <w:bottom w:val="none" w:sz="0" w:space="0" w:color="auto"/>
            <w:right w:val="none" w:sz="0" w:space="0" w:color="auto"/>
          </w:divBdr>
        </w:div>
        <w:div w:id="746272356">
          <w:marLeft w:val="1440"/>
          <w:marRight w:val="0"/>
          <w:marTop w:val="0"/>
          <w:marBottom w:val="101"/>
          <w:divBdr>
            <w:top w:val="none" w:sz="0" w:space="0" w:color="auto"/>
            <w:left w:val="none" w:sz="0" w:space="0" w:color="auto"/>
            <w:bottom w:val="none" w:sz="0" w:space="0" w:color="auto"/>
            <w:right w:val="none" w:sz="0" w:space="0" w:color="auto"/>
          </w:divBdr>
        </w:div>
        <w:div w:id="854609526">
          <w:marLeft w:val="1440"/>
          <w:marRight w:val="0"/>
          <w:marTop w:val="0"/>
          <w:marBottom w:val="101"/>
          <w:divBdr>
            <w:top w:val="none" w:sz="0" w:space="0" w:color="auto"/>
            <w:left w:val="none" w:sz="0" w:space="0" w:color="auto"/>
            <w:bottom w:val="none" w:sz="0" w:space="0" w:color="auto"/>
            <w:right w:val="none" w:sz="0" w:space="0" w:color="auto"/>
          </w:divBdr>
        </w:div>
        <w:div w:id="480849227">
          <w:marLeft w:val="1440"/>
          <w:marRight w:val="0"/>
          <w:marTop w:val="0"/>
          <w:marBottom w:val="101"/>
          <w:divBdr>
            <w:top w:val="none" w:sz="0" w:space="0" w:color="auto"/>
            <w:left w:val="none" w:sz="0" w:space="0" w:color="auto"/>
            <w:bottom w:val="none" w:sz="0" w:space="0" w:color="auto"/>
            <w:right w:val="none" w:sz="0" w:space="0" w:color="auto"/>
          </w:divBdr>
        </w:div>
        <w:div w:id="421611845">
          <w:marLeft w:val="1440"/>
          <w:marRight w:val="0"/>
          <w:marTop w:val="0"/>
          <w:marBottom w:val="101"/>
          <w:divBdr>
            <w:top w:val="none" w:sz="0" w:space="0" w:color="auto"/>
            <w:left w:val="none" w:sz="0" w:space="0" w:color="auto"/>
            <w:bottom w:val="none" w:sz="0" w:space="0" w:color="auto"/>
            <w:right w:val="none" w:sz="0" w:space="0" w:color="auto"/>
          </w:divBdr>
        </w:div>
        <w:div w:id="144322594">
          <w:marLeft w:val="1008"/>
          <w:marRight w:val="0"/>
          <w:marTop w:val="0"/>
          <w:marBottom w:val="101"/>
          <w:divBdr>
            <w:top w:val="none" w:sz="0" w:space="0" w:color="auto"/>
            <w:left w:val="none" w:sz="0" w:space="0" w:color="auto"/>
            <w:bottom w:val="none" w:sz="0" w:space="0" w:color="auto"/>
            <w:right w:val="none" w:sz="0" w:space="0" w:color="auto"/>
          </w:divBdr>
        </w:div>
        <w:div w:id="305623218">
          <w:marLeft w:val="1440"/>
          <w:marRight w:val="0"/>
          <w:marTop w:val="0"/>
          <w:marBottom w:val="101"/>
          <w:divBdr>
            <w:top w:val="none" w:sz="0" w:space="0" w:color="auto"/>
            <w:left w:val="none" w:sz="0" w:space="0" w:color="auto"/>
            <w:bottom w:val="none" w:sz="0" w:space="0" w:color="auto"/>
            <w:right w:val="none" w:sz="0" w:space="0" w:color="auto"/>
          </w:divBdr>
        </w:div>
        <w:div w:id="345249705">
          <w:marLeft w:val="1440"/>
          <w:marRight w:val="0"/>
          <w:marTop w:val="0"/>
          <w:marBottom w:val="101"/>
          <w:divBdr>
            <w:top w:val="none" w:sz="0" w:space="0" w:color="auto"/>
            <w:left w:val="none" w:sz="0" w:space="0" w:color="auto"/>
            <w:bottom w:val="none" w:sz="0" w:space="0" w:color="auto"/>
            <w:right w:val="none" w:sz="0" w:space="0" w:color="auto"/>
          </w:divBdr>
        </w:div>
        <w:div w:id="1149253127">
          <w:marLeft w:val="1440"/>
          <w:marRight w:val="0"/>
          <w:marTop w:val="0"/>
          <w:marBottom w:val="101"/>
          <w:divBdr>
            <w:top w:val="none" w:sz="0" w:space="0" w:color="auto"/>
            <w:left w:val="none" w:sz="0" w:space="0" w:color="auto"/>
            <w:bottom w:val="none" w:sz="0" w:space="0" w:color="auto"/>
            <w:right w:val="none" w:sz="0" w:space="0" w:color="auto"/>
          </w:divBdr>
        </w:div>
        <w:div w:id="1043333801">
          <w:marLeft w:val="1440"/>
          <w:marRight w:val="0"/>
          <w:marTop w:val="0"/>
          <w:marBottom w:val="101"/>
          <w:divBdr>
            <w:top w:val="none" w:sz="0" w:space="0" w:color="auto"/>
            <w:left w:val="none" w:sz="0" w:space="0" w:color="auto"/>
            <w:bottom w:val="none" w:sz="0" w:space="0" w:color="auto"/>
            <w:right w:val="none" w:sz="0" w:space="0" w:color="auto"/>
          </w:divBdr>
        </w:div>
        <w:div w:id="233049003">
          <w:marLeft w:val="1440"/>
          <w:marRight w:val="0"/>
          <w:marTop w:val="0"/>
          <w:marBottom w:val="101"/>
          <w:divBdr>
            <w:top w:val="none" w:sz="0" w:space="0" w:color="auto"/>
            <w:left w:val="none" w:sz="0" w:space="0" w:color="auto"/>
            <w:bottom w:val="none" w:sz="0" w:space="0" w:color="auto"/>
            <w:right w:val="none" w:sz="0" w:space="0" w:color="auto"/>
          </w:divBdr>
        </w:div>
        <w:div w:id="640427326">
          <w:marLeft w:val="1440"/>
          <w:marRight w:val="0"/>
          <w:marTop w:val="0"/>
          <w:marBottom w:val="101"/>
          <w:divBdr>
            <w:top w:val="none" w:sz="0" w:space="0" w:color="auto"/>
            <w:left w:val="none" w:sz="0" w:space="0" w:color="auto"/>
            <w:bottom w:val="none" w:sz="0" w:space="0" w:color="auto"/>
            <w:right w:val="none" w:sz="0" w:space="0" w:color="auto"/>
          </w:divBdr>
        </w:div>
        <w:div w:id="1182089231">
          <w:marLeft w:val="1440"/>
          <w:marRight w:val="0"/>
          <w:marTop w:val="0"/>
          <w:marBottom w:val="101"/>
          <w:divBdr>
            <w:top w:val="none" w:sz="0" w:space="0" w:color="auto"/>
            <w:left w:val="none" w:sz="0" w:space="0" w:color="auto"/>
            <w:bottom w:val="none" w:sz="0" w:space="0" w:color="auto"/>
            <w:right w:val="none" w:sz="0" w:space="0" w:color="auto"/>
          </w:divBdr>
        </w:div>
        <w:div w:id="590822157">
          <w:marLeft w:val="0"/>
          <w:marRight w:val="0"/>
          <w:marTop w:val="0"/>
          <w:marBottom w:val="101"/>
          <w:divBdr>
            <w:top w:val="none" w:sz="0" w:space="0" w:color="auto"/>
            <w:left w:val="none" w:sz="0" w:space="0" w:color="auto"/>
            <w:bottom w:val="none" w:sz="0" w:space="0" w:color="auto"/>
            <w:right w:val="none" w:sz="0" w:space="0" w:color="auto"/>
          </w:divBdr>
        </w:div>
        <w:div w:id="2081563090">
          <w:marLeft w:val="1008"/>
          <w:marRight w:val="0"/>
          <w:marTop w:val="0"/>
          <w:marBottom w:val="101"/>
          <w:divBdr>
            <w:top w:val="none" w:sz="0" w:space="0" w:color="auto"/>
            <w:left w:val="none" w:sz="0" w:space="0" w:color="auto"/>
            <w:bottom w:val="none" w:sz="0" w:space="0" w:color="auto"/>
            <w:right w:val="none" w:sz="0" w:space="0" w:color="auto"/>
          </w:divBdr>
        </w:div>
        <w:div w:id="140469415">
          <w:marLeft w:val="1008"/>
          <w:marRight w:val="0"/>
          <w:marTop w:val="0"/>
          <w:marBottom w:val="101"/>
          <w:divBdr>
            <w:top w:val="none" w:sz="0" w:space="0" w:color="auto"/>
            <w:left w:val="none" w:sz="0" w:space="0" w:color="auto"/>
            <w:bottom w:val="none" w:sz="0" w:space="0" w:color="auto"/>
            <w:right w:val="none" w:sz="0" w:space="0" w:color="auto"/>
          </w:divBdr>
        </w:div>
        <w:div w:id="132913804">
          <w:marLeft w:val="1008"/>
          <w:marRight w:val="0"/>
          <w:marTop w:val="0"/>
          <w:marBottom w:val="101"/>
          <w:divBdr>
            <w:top w:val="none" w:sz="0" w:space="0" w:color="auto"/>
            <w:left w:val="none" w:sz="0" w:space="0" w:color="auto"/>
            <w:bottom w:val="none" w:sz="0" w:space="0" w:color="auto"/>
            <w:right w:val="none" w:sz="0" w:space="0" w:color="auto"/>
          </w:divBdr>
        </w:div>
        <w:div w:id="2087457999">
          <w:marLeft w:val="1008"/>
          <w:marRight w:val="0"/>
          <w:marTop w:val="0"/>
          <w:marBottom w:val="101"/>
          <w:divBdr>
            <w:top w:val="none" w:sz="0" w:space="0" w:color="auto"/>
            <w:left w:val="none" w:sz="0" w:space="0" w:color="auto"/>
            <w:bottom w:val="none" w:sz="0" w:space="0" w:color="auto"/>
            <w:right w:val="none" w:sz="0" w:space="0" w:color="auto"/>
          </w:divBdr>
        </w:div>
        <w:div w:id="1651054873">
          <w:marLeft w:val="1008"/>
          <w:marRight w:val="0"/>
          <w:marTop w:val="0"/>
          <w:marBottom w:val="101"/>
          <w:divBdr>
            <w:top w:val="none" w:sz="0" w:space="0" w:color="auto"/>
            <w:left w:val="none" w:sz="0" w:space="0" w:color="auto"/>
            <w:bottom w:val="none" w:sz="0" w:space="0" w:color="auto"/>
            <w:right w:val="none" w:sz="0" w:space="0" w:color="auto"/>
          </w:divBdr>
        </w:div>
        <w:div w:id="1389183679">
          <w:marLeft w:val="1008"/>
          <w:marRight w:val="0"/>
          <w:marTop w:val="0"/>
          <w:marBottom w:val="101"/>
          <w:divBdr>
            <w:top w:val="none" w:sz="0" w:space="0" w:color="auto"/>
            <w:left w:val="none" w:sz="0" w:space="0" w:color="auto"/>
            <w:bottom w:val="none" w:sz="0" w:space="0" w:color="auto"/>
            <w:right w:val="none" w:sz="0" w:space="0" w:color="auto"/>
          </w:divBdr>
        </w:div>
        <w:div w:id="771780227">
          <w:marLeft w:val="1008"/>
          <w:marRight w:val="0"/>
          <w:marTop w:val="0"/>
          <w:marBottom w:val="101"/>
          <w:divBdr>
            <w:top w:val="none" w:sz="0" w:space="0" w:color="auto"/>
            <w:left w:val="none" w:sz="0" w:space="0" w:color="auto"/>
            <w:bottom w:val="none" w:sz="0" w:space="0" w:color="auto"/>
            <w:right w:val="none" w:sz="0" w:space="0" w:color="auto"/>
          </w:divBdr>
        </w:div>
        <w:div w:id="1317807726">
          <w:marLeft w:val="1008"/>
          <w:marRight w:val="0"/>
          <w:marTop w:val="0"/>
          <w:marBottom w:val="101"/>
          <w:divBdr>
            <w:top w:val="none" w:sz="0" w:space="0" w:color="auto"/>
            <w:left w:val="none" w:sz="0" w:space="0" w:color="auto"/>
            <w:bottom w:val="none" w:sz="0" w:space="0" w:color="auto"/>
            <w:right w:val="none" w:sz="0" w:space="0" w:color="auto"/>
          </w:divBdr>
        </w:div>
        <w:div w:id="1836068977">
          <w:marLeft w:val="1008"/>
          <w:marRight w:val="0"/>
          <w:marTop w:val="0"/>
          <w:marBottom w:val="101"/>
          <w:divBdr>
            <w:top w:val="none" w:sz="0" w:space="0" w:color="auto"/>
            <w:left w:val="none" w:sz="0" w:space="0" w:color="auto"/>
            <w:bottom w:val="none" w:sz="0" w:space="0" w:color="auto"/>
            <w:right w:val="none" w:sz="0" w:space="0" w:color="auto"/>
          </w:divBdr>
        </w:div>
        <w:div w:id="23210009">
          <w:marLeft w:val="1008"/>
          <w:marRight w:val="0"/>
          <w:marTop w:val="0"/>
          <w:marBottom w:val="101"/>
          <w:divBdr>
            <w:top w:val="none" w:sz="0" w:space="0" w:color="auto"/>
            <w:left w:val="none" w:sz="0" w:space="0" w:color="auto"/>
            <w:bottom w:val="none" w:sz="0" w:space="0" w:color="auto"/>
            <w:right w:val="none" w:sz="0" w:space="0" w:color="auto"/>
          </w:divBdr>
        </w:div>
        <w:div w:id="1541820861">
          <w:marLeft w:val="0"/>
          <w:marRight w:val="0"/>
          <w:marTop w:val="0"/>
          <w:marBottom w:val="101"/>
          <w:divBdr>
            <w:top w:val="none" w:sz="0" w:space="0" w:color="auto"/>
            <w:left w:val="none" w:sz="0" w:space="0" w:color="auto"/>
            <w:bottom w:val="none" w:sz="0" w:space="0" w:color="auto"/>
            <w:right w:val="none" w:sz="0" w:space="0" w:color="auto"/>
          </w:divBdr>
        </w:div>
        <w:div w:id="1799030013">
          <w:marLeft w:val="1008"/>
          <w:marRight w:val="0"/>
          <w:marTop w:val="0"/>
          <w:marBottom w:val="101"/>
          <w:divBdr>
            <w:top w:val="none" w:sz="0" w:space="0" w:color="auto"/>
            <w:left w:val="none" w:sz="0" w:space="0" w:color="auto"/>
            <w:bottom w:val="none" w:sz="0" w:space="0" w:color="auto"/>
            <w:right w:val="none" w:sz="0" w:space="0" w:color="auto"/>
          </w:divBdr>
        </w:div>
        <w:div w:id="1827553546">
          <w:marLeft w:val="1008"/>
          <w:marRight w:val="0"/>
          <w:marTop w:val="0"/>
          <w:marBottom w:val="101"/>
          <w:divBdr>
            <w:top w:val="none" w:sz="0" w:space="0" w:color="auto"/>
            <w:left w:val="none" w:sz="0" w:space="0" w:color="auto"/>
            <w:bottom w:val="none" w:sz="0" w:space="0" w:color="auto"/>
            <w:right w:val="none" w:sz="0" w:space="0" w:color="auto"/>
          </w:divBdr>
        </w:div>
        <w:div w:id="979454375">
          <w:marLeft w:val="1008"/>
          <w:marRight w:val="0"/>
          <w:marTop w:val="0"/>
          <w:marBottom w:val="101"/>
          <w:divBdr>
            <w:top w:val="none" w:sz="0" w:space="0" w:color="auto"/>
            <w:left w:val="none" w:sz="0" w:space="0" w:color="auto"/>
            <w:bottom w:val="none" w:sz="0" w:space="0" w:color="auto"/>
            <w:right w:val="none" w:sz="0" w:space="0" w:color="auto"/>
          </w:divBdr>
        </w:div>
        <w:div w:id="524057380">
          <w:marLeft w:val="1008"/>
          <w:marRight w:val="0"/>
          <w:marTop w:val="0"/>
          <w:marBottom w:val="101"/>
          <w:divBdr>
            <w:top w:val="none" w:sz="0" w:space="0" w:color="auto"/>
            <w:left w:val="none" w:sz="0" w:space="0" w:color="auto"/>
            <w:bottom w:val="none" w:sz="0" w:space="0" w:color="auto"/>
            <w:right w:val="none" w:sz="0" w:space="0" w:color="auto"/>
          </w:divBdr>
        </w:div>
        <w:div w:id="766197392">
          <w:marLeft w:val="1008"/>
          <w:marRight w:val="0"/>
          <w:marTop w:val="0"/>
          <w:marBottom w:val="101"/>
          <w:divBdr>
            <w:top w:val="none" w:sz="0" w:space="0" w:color="auto"/>
            <w:left w:val="none" w:sz="0" w:space="0" w:color="auto"/>
            <w:bottom w:val="none" w:sz="0" w:space="0" w:color="auto"/>
            <w:right w:val="none" w:sz="0" w:space="0" w:color="auto"/>
          </w:divBdr>
        </w:div>
        <w:div w:id="720398980">
          <w:marLeft w:val="1008"/>
          <w:marRight w:val="0"/>
          <w:marTop w:val="0"/>
          <w:marBottom w:val="101"/>
          <w:divBdr>
            <w:top w:val="none" w:sz="0" w:space="0" w:color="auto"/>
            <w:left w:val="none" w:sz="0" w:space="0" w:color="auto"/>
            <w:bottom w:val="none" w:sz="0" w:space="0" w:color="auto"/>
            <w:right w:val="none" w:sz="0" w:space="0" w:color="auto"/>
          </w:divBdr>
        </w:div>
        <w:div w:id="1641184418">
          <w:marLeft w:val="1008"/>
          <w:marRight w:val="0"/>
          <w:marTop w:val="0"/>
          <w:marBottom w:val="101"/>
          <w:divBdr>
            <w:top w:val="none" w:sz="0" w:space="0" w:color="auto"/>
            <w:left w:val="none" w:sz="0" w:space="0" w:color="auto"/>
            <w:bottom w:val="none" w:sz="0" w:space="0" w:color="auto"/>
            <w:right w:val="none" w:sz="0" w:space="0" w:color="auto"/>
          </w:divBdr>
        </w:div>
        <w:div w:id="134764435">
          <w:marLeft w:val="1008"/>
          <w:marRight w:val="0"/>
          <w:marTop w:val="0"/>
          <w:marBottom w:val="101"/>
          <w:divBdr>
            <w:top w:val="none" w:sz="0" w:space="0" w:color="auto"/>
            <w:left w:val="none" w:sz="0" w:space="0" w:color="auto"/>
            <w:bottom w:val="none" w:sz="0" w:space="0" w:color="auto"/>
            <w:right w:val="none" w:sz="0" w:space="0" w:color="auto"/>
          </w:divBdr>
        </w:div>
        <w:div w:id="1058893430">
          <w:marLeft w:val="1008"/>
          <w:marRight w:val="0"/>
          <w:marTop w:val="0"/>
          <w:marBottom w:val="101"/>
          <w:divBdr>
            <w:top w:val="none" w:sz="0" w:space="0" w:color="auto"/>
            <w:left w:val="none" w:sz="0" w:space="0" w:color="auto"/>
            <w:bottom w:val="none" w:sz="0" w:space="0" w:color="auto"/>
            <w:right w:val="none" w:sz="0" w:space="0" w:color="auto"/>
          </w:divBdr>
        </w:div>
        <w:div w:id="1468546681">
          <w:marLeft w:val="1008"/>
          <w:marRight w:val="0"/>
          <w:marTop w:val="0"/>
          <w:marBottom w:val="101"/>
          <w:divBdr>
            <w:top w:val="none" w:sz="0" w:space="0" w:color="auto"/>
            <w:left w:val="none" w:sz="0" w:space="0" w:color="auto"/>
            <w:bottom w:val="none" w:sz="0" w:space="0" w:color="auto"/>
            <w:right w:val="none" w:sz="0" w:space="0" w:color="auto"/>
          </w:divBdr>
        </w:div>
        <w:div w:id="860894535">
          <w:marLeft w:val="1008"/>
          <w:marRight w:val="0"/>
          <w:marTop w:val="0"/>
          <w:marBottom w:val="101"/>
          <w:divBdr>
            <w:top w:val="none" w:sz="0" w:space="0" w:color="auto"/>
            <w:left w:val="none" w:sz="0" w:space="0" w:color="auto"/>
            <w:bottom w:val="none" w:sz="0" w:space="0" w:color="auto"/>
            <w:right w:val="none" w:sz="0" w:space="0" w:color="auto"/>
          </w:divBdr>
        </w:div>
        <w:div w:id="2009559631">
          <w:marLeft w:val="1008"/>
          <w:marRight w:val="0"/>
          <w:marTop w:val="0"/>
          <w:marBottom w:val="101"/>
          <w:divBdr>
            <w:top w:val="none" w:sz="0" w:space="0" w:color="auto"/>
            <w:left w:val="none" w:sz="0" w:space="0" w:color="auto"/>
            <w:bottom w:val="none" w:sz="0" w:space="0" w:color="auto"/>
            <w:right w:val="none" w:sz="0" w:space="0" w:color="auto"/>
          </w:divBdr>
        </w:div>
        <w:div w:id="1758360556">
          <w:marLeft w:val="1008"/>
          <w:marRight w:val="0"/>
          <w:marTop w:val="0"/>
          <w:marBottom w:val="101"/>
          <w:divBdr>
            <w:top w:val="none" w:sz="0" w:space="0" w:color="auto"/>
            <w:left w:val="none" w:sz="0" w:space="0" w:color="auto"/>
            <w:bottom w:val="none" w:sz="0" w:space="0" w:color="auto"/>
            <w:right w:val="none" w:sz="0" w:space="0" w:color="auto"/>
          </w:divBdr>
        </w:div>
        <w:div w:id="1447001315">
          <w:marLeft w:val="1008"/>
          <w:marRight w:val="0"/>
          <w:marTop w:val="0"/>
          <w:marBottom w:val="101"/>
          <w:divBdr>
            <w:top w:val="none" w:sz="0" w:space="0" w:color="auto"/>
            <w:left w:val="none" w:sz="0" w:space="0" w:color="auto"/>
            <w:bottom w:val="none" w:sz="0" w:space="0" w:color="auto"/>
            <w:right w:val="none" w:sz="0" w:space="0" w:color="auto"/>
          </w:divBdr>
        </w:div>
        <w:div w:id="1034502952">
          <w:marLeft w:val="1008"/>
          <w:marRight w:val="0"/>
          <w:marTop w:val="0"/>
          <w:marBottom w:val="101"/>
          <w:divBdr>
            <w:top w:val="none" w:sz="0" w:space="0" w:color="auto"/>
            <w:left w:val="none" w:sz="0" w:space="0" w:color="auto"/>
            <w:bottom w:val="none" w:sz="0" w:space="0" w:color="auto"/>
            <w:right w:val="none" w:sz="0" w:space="0" w:color="auto"/>
          </w:divBdr>
        </w:div>
        <w:div w:id="78260309">
          <w:marLeft w:val="1008"/>
          <w:marRight w:val="0"/>
          <w:marTop w:val="0"/>
          <w:marBottom w:val="101"/>
          <w:divBdr>
            <w:top w:val="none" w:sz="0" w:space="0" w:color="auto"/>
            <w:left w:val="none" w:sz="0" w:space="0" w:color="auto"/>
            <w:bottom w:val="none" w:sz="0" w:space="0" w:color="auto"/>
            <w:right w:val="none" w:sz="0" w:space="0" w:color="auto"/>
          </w:divBdr>
        </w:div>
        <w:div w:id="1273249212">
          <w:marLeft w:val="1008"/>
          <w:marRight w:val="0"/>
          <w:marTop w:val="0"/>
          <w:marBottom w:val="101"/>
          <w:divBdr>
            <w:top w:val="none" w:sz="0" w:space="0" w:color="auto"/>
            <w:left w:val="none" w:sz="0" w:space="0" w:color="auto"/>
            <w:bottom w:val="none" w:sz="0" w:space="0" w:color="auto"/>
            <w:right w:val="none" w:sz="0" w:space="0" w:color="auto"/>
          </w:divBdr>
        </w:div>
        <w:div w:id="1746998070">
          <w:marLeft w:val="1008"/>
          <w:marRight w:val="0"/>
          <w:marTop w:val="0"/>
          <w:marBottom w:val="101"/>
          <w:divBdr>
            <w:top w:val="none" w:sz="0" w:space="0" w:color="auto"/>
            <w:left w:val="none" w:sz="0" w:space="0" w:color="auto"/>
            <w:bottom w:val="none" w:sz="0" w:space="0" w:color="auto"/>
            <w:right w:val="none" w:sz="0" w:space="0" w:color="auto"/>
          </w:divBdr>
        </w:div>
        <w:div w:id="66928220">
          <w:marLeft w:val="1008"/>
          <w:marRight w:val="0"/>
          <w:marTop w:val="0"/>
          <w:marBottom w:val="101"/>
          <w:divBdr>
            <w:top w:val="none" w:sz="0" w:space="0" w:color="auto"/>
            <w:left w:val="none" w:sz="0" w:space="0" w:color="auto"/>
            <w:bottom w:val="none" w:sz="0" w:space="0" w:color="auto"/>
            <w:right w:val="none" w:sz="0" w:space="0" w:color="auto"/>
          </w:divBdr>
        </w:div>
        <w:div w:id="1924141127">
          <w:marLeft w:val="1008"/>
          <w:marRight w:val="0"/>
          <w:marTop w:val="0"/>
          <w:marBottom w:val="101"/>
          <w:divBdr>
            <w:top w:val="none" w:sz="0" w:space="0" w:color="auto"/>
            <w:left w:val="none" w:sz="0" w:space="0" w:color="auto"/>
            <w:bottom w:val="none" w:sz="0" w:space="0" w:color="auto"/>
            <w:right w:val="none" w:sz="0" w:space="0" w:color="auto"/>
          </w:divBdr>
        </w:div>
        <w:div w:id="2088920010">
          <w:marLeft w:val="1008"/>
          <w:marRight w:val="0"/>
          <w:marTop w:val="0"/>
          <w:marBottom w:val="101"/>
          <w:divBdr>
            <w:top w:val="none" w:sz="0" w:space="0" w:color="auto"/>
            <w:left w:val="none" w:sz="0" w:space="0" w:color="auto"/>
            <w:bottom w:val="none" w:sz="0" w:space="0" w:color="auto"/>
            <w:right w:val="none" w:sz="0" w:space="0" w:color="auto"/>
          </w:divBdr>
        </w:div>
        <w:div w:id="1941375465">
          <w:marLeft w:val="1008"/>
          <w:marRight w:val="0"/>
          <w:marTop w:val="0"/>
          <w:marBottom w:val="101"/>
          <w:divBdr>
            <w:top w:val="none" w:sz="0" w:space="0" w:color="auto"/>
            <w:left w:val="none" w:sz="0" w:space="0" w:color="auto"/>
            <w:bottom w:val="none" w:sz="0" w:space="0" w:color="auto"/>
            <w:right w:val="none" w:sz="0" w:space="0" w:color="auto"/>
          </w:divBdr>
        </w:div>
        <w:div w:id="1082796397">
          <w:marLeft w:val="1008"/>
          <w:marRight w:val="0"/>
          <w:marTop w:val="0"/>
          <w:marBottom w:val="101"/>
          <w:divBdr>
            <w:top w:val="none" w:sz="0" w:space="0" w:color="auto"/>
            <w:left w:val="none" w:sz="0" w:space="0" w:color="auto"/>
            <w:bottom w:val="none" w:sz="0" w:space="0" w:color="auto"/>
            <w:right w:val="none" w:sz="0" w:space="0" w:color="auto"/>
          </w:divBdr>
        </w:div>
        <w:div w:id="1597859407">
          <w:marLeft w:val="1008"/>
          <w:marRight w:val="0"/>
          <w:marTop w:val="0"/>
          <w:marBottom w:val="101"/>
          <w:divBdr>
            <w:top w:val="none" w:sz="0" w:space="0" w:color="auto"/>
            <w:left w:val="none" w:sz="0" w:space="0" w:color="auto"/>
            <w:bottom w:val="none" w:sz="0" w:space="0" w:color="auto"/>
            <w:right w:val="none" w:sz="0" w:space="0" w:color="auto"/>
          </w:divBdr>
        </w:div>
        <w:div w:id="2091927631">
          <w:marLeft w:val="1008"/>
          <w:marRight w:val="0"/>
          <w:marTop w:val="0"/>
          <w:marBottom w:val="101"/>
          <w:divBdr>
            <w:top w:val="none" w:sz="0" w:space="0" w:color="auto"/>
            <w:left w:val="none" w:sz="0" w:space="0" w:color="auto"/>
            <w:bottom w:val="none" w:sz="0" w:space="0" w:color="auto"/>
            <w:right w:val="none" w:sz="0" w:space="0" w:color="auto"/>
          </w:divBdr>
        </w:div>
        <w:div w:id="338311553">
          <w:marLeft w:val="1008"/>
          <w:marRight w:val="0"/>
          <w:marTop w:val="0"/>
          <w:marBottom w:val="101"/>
          <w:divBdr>
            <w:top w:val="none" w:sz="0" w:space="0" w:color="auto"/>
            <w:left w:val="none" w:sz="0" w:space="0" w:color="auto"/>
            <w:bottom w:val="none" w:sz="0" w:space="0" w:color="auto"/>
            <w:right w:val="none" w:sz="0" w:space="0" w:color="auto"/>
          </w:divBdr>
        </w:div>
        <w:div w:id="363554754">
          <w:marLeft w:val="1008"/>
          <w:marRight w:val="0"/>
          <w:marTop w:val="0"/>
          <w:marBottom w:val="101"/>
          <w:divBdr>
            <w:top w:val="none" w:sz="0" w:space="0" w:color="auto"/>
            <w:left w:val="none" w:sz="0" w:space="0" w:color="auto"/>
            <w:bottom w:val="none" w:sz="0" w:space="0" w:color="auto"/>
            <w:right w:val="none" w:sz="0" w:space="0" w:color="auto"/>
          </w:divBdr>
        </w:div>
        <w:div w:id="348022203">
          <w:marLeft w:val="1008"/>
          <w:marRight w:val="0"/>
          <w:marTop w:val="0"/>
          <w:marBottom w:val="80"/>
          <w:divBdr>
            <w:top w:val="none" w:sz="0" w:space="0" w:color="auto"/>
            <w:left w:val="none" w:sz="0" w:space="0" w:color="auto"/>
            <w:bottom w:val="none" w:sz="0" w:space="0" w:color="auto"/>
            <w:right w:val="none" w:sz="0" w:space="0" w:color="auto"/>
          </w:divBdr>
        </w:div>
        <w:div w:id="1689407029">
          <w:marLeft w:val="1008"/>
          <w:marRight w:val="0"/>
          <w:marTop w:val="0"/>
          <w:marBottom w:val="80"/>
          <w:divBdr>
            <w:top w:val="none" w:sz="0" w:space="0" w:color="auto"/>
            <w:left w:val="none" w:sz="0" w:space="0" w:color="auto"/>
            <w:bottom w:val="none" w:sz="0" w:space="0" w:color="auto"/>
            <w:right w:val="none" w:sz="0" w:space="0" w:color="auto"/>
          </w:divBdr>
        </w:div>
        <w:div w:id="2018312552">
          <w:marLeft w:val="1008"/>
          <w:marRight w:val="0"/>
          <w:marTop w:val="0"/>
          <w:marBottom w:val="80"/>
          <w:divBdr>
            <w:top w:val="none" w:sz="0" w:space="0" w:color="auto"/>
            <w:left w:val="none" w:sz="0" w:space="0" w:color="auto"/>
            <w:bottom w:val="none" w:sz="0" w:space="0" w:color="auto"/>
            <w:right w:val="none" w:sz="0" w:space="0" w:color="auto"/>
          </w:divBdr>
        </w:div>
        <w:div w:id="204176731">
          <w:marLeft w:val="1008"/>
          <w:marRight w:val="0"/>
          <w:marTop w:val="0"/>
          <w:marBottom w:val="80"/>
          <w:divBdr>
            <w:top w:val="none" w:sz="0" w:space="0" w:color="auto"/>
            <w:left w:val="none" w:sz="0" w:space="0" w:color="auto"/>
            <w:bottom w:val="none" w:sz="0" w:space="0" w:color="auto"/>
            <w:right w:val="none" w:sz="0" w:space="0" w:color="auto"/>
          </w:divBdr>
        </w:div>
        <w:div w:id="1271476769">
          <w:marLeft w:val="0"/>
          <w:marRight w:val="0"/>
          <w:marTop w:val="0"/>
          <w:marBottom w:val="80"/>
          <w:divBdr>
            <w:top w:val="none" w:sz="0" w:space="0" w:color="auto"/>
            <w:left w:val="none" w:sz="0" w:space="0" w:color="auto"/>
            <w:bottom w:val="none" w:sz="0" w:space="0" w:color="auto"/>
            <w:right w:val="none" w:sz="0" w:space="0" w:color="auto"/>
          </w:divBdr>
        </w:div>
        <w:div w:id="755176752">
          <w:marLeft w:val="1008"/>
          <w:marRight w:val="0"/>
          <w:marTop w:val="0"/>
          <w:marBottom w:val="80"/>
          <w:divBdr>
            <w:top w:val="none" w:sz="0" w:space="0" w:color="auto"/>
            <w:left w:val="none" w:sz="0" w:space="0" w:color="auto"/>
            <w:bottom w:val="none" w:sz="0" w:space="0" w:color="auto"/>
            <w:right w:val="none" w:sz="0" w:space="0" w:color="auto"/>
          </w:divBdr>
        </w:div>
        <w:div w:id="1544824687">
          <w:marLeft w:val="1008"/>
          <w:marRight w:val="0"/>
          <w:marTop w:val="0"/>
          <w:marBottom w:val="80"/>
          <w:divBdr>
            <w:top w:val="none" w:sz="0" w:space="0" w:color="auto"/>
            <w:left w:val="none" w:sz="0" w:space="0" w:color="auto"/>
            <w:bottom w:val="none" w:sz="0" w:space="0" w:color="auto"/>
            <w:right w:val="none" w:sz="0" w:space="0" w:color="auto"/>
          </w:divBdr>
        </w:div>
        <w:div w:id="1756894937">
          <w:marLeft w:val="1008"/>
          <w:marRight w:val="0"/>
          <w:marTop w:val="0"/>
          <w:marBottom w:val="80"/>
          <w:divBdr>
            <w:top w:val="none" w:sz="0" w:space="0" w:color="auto"/>
            <w:left w:val="none" w:sz="0" w:space="0" w:color="auto"/>
            <w:bottom w:val="none" w:sz="0" w:space="0" w:color="auto"/>
            <w:right w:val="none" w:sz="0" w:space="0" w:color="auto"/>
          </w:divBdr>
        </w:div>
        <w:div w:id="577059527">
          <w:marLeft w:val="1008"/>
          <w:marRight w:val="0"/>
          <w:marTop w:val="0"/>
          <w:marBottom w:val="80"/>
          <w:divBdr>
            <w:top w:val="none" w:sz="0" w:space="0" w:color="auto"/>
            <w:left w:val="none" w:sz="0" w:space="0" w:color="auto"/>
            <w:bottom w:val="none" w:sz="0" w:space="0" w:color="auto"/>
            <w:right w:val="none" w:sz="0" w:space="0" w:color="auto"/>
          </w:divBdr>
        </w:div>
        <w:div w:id="77141634">
          <w:marLeft w:val="1008"/>
          <w:marRight w:val="0"/>
          <w:marTop w:val="0"/>
          <w:marBottom w:val="80"/>
          <w:divBdr>
            <w:top w:val="none" w:sz="0" w:space="0" w:color="auto"/>
            <w:left w:val="none" w:sz="0" w:space="0" w:color="auto"/>
            <w:bottom w:val="none" w:sz="0" w:space="0" w:color="auto"/>
            <w:right w:val="none" w:sz="0" w:space="0" w:color="auto"/>
          </w:divBdr>
        </w:div>
        <w:div w:id="2075809942">
          <w:marLeft w:val="1008"/>
          <w:marRight w:val="0"/>
          <w:marTop w:val="0"/>
          <w:marBottom w:val="80"/>
          <w:divBdr>
            <w:top w:val="none" w:sz="0" w:space="0" w:color="auto"/>
            <w:left w:val="none" w:sz="0" w:space="0" w:color="auto"/>
            <w:bottom w:val="none" w:sz="0" w:space="0" w:color="auto"/>
            <w:right w:val="none" w:sz="0" w:space="0" w:color="auto"/>
          </w:divBdr>
        </w:div>
        <w:div w:id="552497896">
          <w:marLeft w:val="1008"/>
          <w:marRight w:val="0"/>
          <w:marTop w:val="0"/>
          <w:marBottom w:val="80"/>
          <w:divBdr>
            <w:top w:val="none" w:sz="0" w:space="0" w:color="auto"/>
            <w:left w:val="none" w:sz="0" w:space="0" w:color="auto"/>
            <w:bottom w:val="none" w:sz="0" w:space="0" w:color="auto"/>
            <w:right w:val="none" w:sz="0" w:space="0" w:color="auto"/>
          </w:divBdr>
        </w:div>
        <w:div w:id="1645623330">
          <w:marLeft w:val="1008"/>
          <w:marRight w:val="0"/>
          <w:marTop w:val="0"/>
          <w:marBottom w:val="80"/>
          <w:divBdr>
            <w:top w:val="none" w:sz="0" w:space="0" w:color="auto"/>
            <w:left w:val="none" w:sz="0" w:space="0" w:color="auto"/>
            <w:bottom w:val="none" w:sz="0" w:space="0" w:color="auto"/>
            <w:right w:val="none" w:sz="0" w:space="0" w:color="auto"/>
          </w:divBdr>
        </w:div>
        <w:div w:id="192772062">
          <w:marLeft w:val="0"/>
          <w:marRight w:val="0"/>
          <w:marTop w:val="0"/>
          <w:marBottom w:val="80"/>
          <w:divBdr>
            <w:top w:val="none" w:sz="0" w:space="0" w:color="auto"/>
            <w:left w:val="none" w:sz="0" w:space="0" w:color="auto"/>
            <w:bottom w:val="none" w:sz="0" w:space="0" w:color="auto"/>
            <w:right w:val="none" w:sz="0" w:space="0" w:color="auto"/>
          </w:divBdr>
        </w:div>
        <w:div w:id="909996692">
          <w:marLeft w:val="1008"/>
          <w:marRight w:val="0"/>
          <w:marTop w:val="0"/>
          <w:marBottom w:val="80"/>
          <w:divBdr>
            <w:top w:val="none" w:sz="0" w:space="0" w:color="auto"/>
            <w:left w:val="none" w:sz="0" w:space="0" w:color="auto"/>
            <w:bottom w:val="none" w:sz="0" w:space="0" w:color="auto"/>
            <w:right w:val="none" w:sz="0" w:space="0" w:color="auto"/>
          </w:divBdr>
        </w:div>
        <w:div w:id="1341280164">
          <w:marLeft w:val="1440"/>
          <w:marRight w:val="0"/>
          <w:marTop w:val="0"/>
          <w:marBottom w:val="80"/>
          <w:divBdr>
            <w:top w:val="none" w:sz="0" w:space="0" w:color="auto"/>
            <w:left w:val="none" w:sz="0" w:space="0" w:color="auto"/>
            <w:bottom w:val="none" w:sz="0" w:space="0" w:color="auto"/>
            <w:right w:val="none" w:sz="0" w:space="0" w:color="auto"/>
          </w:divBdr>
        </w:div>
        <w:div w:id="1777214470">
          <w:marLeft w:val="1440"/>
          <w:marRight w:val="0"/>
          <w:marTop w:val="0"/>
          <w:marBottom w:val="80"/>
          <w:divBdr>
            <w:top w:val="none" w:sz="0" w:space="0" w:color="auto"/>
            <w:left w:val="none" w:sz="0" w:space="0" w:color="auto"/>
            <w:bottom w:val="none" w:sz="0" w:space="0" w:color="auto"/>
            <w:right w:val="none" w:sz="0" w:space="0" w:color="auto"/>
          </w:divBdr>
        </w:div>
        <w:div w:id="298461146">
          <w:marLeft w:val="1440"/>
          <w:marRight w:val="0"/>
          <w:marTop w:val="0"/>
          <w:marBottom w:val="80"/>
          <w:divBdr>
            <w:top w:val="none" w:sz="0" w:space="0" w:color="auto"/>
            <w:left w:val="none" w:sz="0" w:space="0" w:color="auto"/>
            <w:bottom w:val="none" w:sz="0" w:space="0" w:color="auto"/>
            <w:right w:val="none" w:sz="0" w:space="0" w:color="auto"/>
          </w:divBdr>
        </w:div>
        <w:div w:id="1514568204">
          <w:marLeft w:val="1440"/>
          <w:marRight w:val="0"/>
          <w:marTop w:val="0"/>
          <w:marBottom w:val="80"/>
          <w:divBdr>
            <w:top w:val="none" w:sz="0" w:space="0" w:color="auto"/>
            <w:left w:val="none" w:sz="0" w:space="0" w:color="auto"/>
            <w:bottom w:val="none" w:sz="0" w:space="0" w:color="auto"/>
            <w:right w:val="none" w:sz="0" w:space="0" w:color="auto"/>
          </w:divBdr>
        </w:div>
        <w:div w:id="1076590437">
          <w:marLeft w:val="1440"/>
          <w:marRight w:val="0"/>
          <w:marTop w:val="0"/>
          <w:marBottom w:val="80"/>
          <w:divBdr>
            <w:top w:val="none" w:sz="0" w:space="0" w:color="auto"/>
            <w:left w:val="none" w:sz="0" w:space="0" w:color="auto"/>
            <w:bottom w:val="none" w:sz="0" w:space="0" w:color="auto"/>
            <w:right w:val="none" w:sz="0" w:space="0" w:color="auto"/>
          </w:divBdr>
        </w:div>
        <w:div w:id="260377304">
          <w:marLeft w:val="1440"/>
          <w:marRight w:val="0"/>
          <w:marTop w:val="0"/>
          <w:marBottom w:val="80"/>
          <w:divBdr>
            <w:top w:val="none" w:sz="0" w:space="0" w:color="auto"/>
            <w:left w:val="none" w:sz="0" w:space="0" w:color="auto"/>
            <w:bottom w:val="none" w:sz="0" w:space="0" w:color="auto"/>
            <w:right w:val="none" w:sz="0" w:space="0" w:color="auto"/>
          </w:divBdr>
        </w:div>
        <w:div w:id="16664774">
          <w:marLeft w:val="1440"/>
          <w:marRight w:val="0"/>
          <w:marTop w:val="0"/>
          <w:marBottom w:val="80"/>
          <w:divBdr>
            <w:top w:val="none" w:sz="0" w:space="0" w:color="auto"/>
            <w:left w:val="none" w:sz="0" w:space="0" w:color="auto"/>
            <w:bottom w:val="none" w:sz="0" w:space="0" w:color="auto"/>
            <w:right w:val="none" w:sz="0" w:space="0" w:color="auto"/>
          </w:divBdr>
        </w:div>
        <w:div w:id="1634825439">
          <w:marLeft w:val="1440"/>
          <w:marRight w:val="0"/>
          <w:marTop w:val="0"/>
          <w:marBottom w:val="80"/>
          <w:divBdr>
            <w:top w:val="none" w:sz="0" w:space="0" w:color="auto"/>
            <w:left w:val="none" w:sz="0" w:space="0" w:color="auto"/>
            <w:bottom w:val="none" w:sz="0" w:space="0" w:color="auto"/>
            <w:right w:val="none" w:sz="0" w:space="0" w:color="auto"/>
          </w:divBdr>
        </w:div>
        <w:div w:id="1203245686">
          <w:marLeft w:val="1008"/>
          <w:marRight w:val="0"/>
          <w:marTop w:val="0"/>
          <w:marBottom w:val="80"/>
          <w:divBdr>
            <w:top w:val="none" w:sz="0" w:space="0" w:color="auto"/>
            <w:left w:val="none" w:sz="0" w:space="0" w:color="auto"/>
            <w:bottom w:val="none" w:sz="0" w:space="0" w:color="auto"/>
            <w:right w:val="none" w:sz="0" w:space="0" w:color="auto"/>
          </w:divBdr>
        </w:div>
        <w:div w:id="1218975150">
          <w:marLeft w:val="1008"/>
          <w:marRight w:val="0"/>
          <w:marTop w:val="0"/>
          <w:marBottom w:val="80"/>
          <w:divBdr>
            <w:top w:val="none" w:sz="0" w:space="0" w:color="auto"/>
            <w:left w:val="none" w:sz="0" w:space="0" w:color="auto"/>
            <w:bottom w:val="none" w:sz="0" w:space="0" w:color="auto"/>
            <w:right w:val="none" w:sz="0" w:space="0" w:color="auto"/>
          </w:divBdr>
        </w:div>
        <w:div w:id="1388184700">
          <w:marLeft w:val="1008"/>
          <w:marRight w:val="0"/>
          <w:marTop w:val="0"/>
          <w:marBottom w:val="80"/>
          <w:divBdr>
            <w:top w:val="none" w:sz="0" w:space="0" w:color="auto"/>
            <w:left w:val="none" w:sz="0" w:space="0" w:color="auto"/>
            <w:bottom w:val="none" w:sz="0" w:space="0" w:color="auto"/>
            <w:right w:val="none" w:sz="0" w:space="0" w:color="auto"/>
          </w:divBdr>
        </w:div>
        <w:div w:id="539904276">
          <w:marLeft w:val="1008"/>
          <w:marRight w:val="0"/>
          <w:marTop w:val="0"/>
          <w:marBottom w:val="80"/>
          <w:divBdr>
            <w:top w:val="none" w:sz="0" w:space="0" w:color="auto"/>
            <w:left w:val="none" w:sz="0" w:space="0" w:color="auto"/>
            <w:bottom w:val="none" w:sz="0" w:space="0" w:color="auto"/>
            <w:right w:val="none" w:sz="0" w:space="0" w:color="auto"/>
          </w:divBdr>
        </w:div>
        <w:div w:id="880820974">
          <w:marLeft w:val="1008"/>
          <w:marRight w:val="0"/>
          <w:marTop w:val="0"/>
          <w:marBottom w:val="80"/>
          <w:divBdr>
            <w:top w:val="none" w:sz="0" w:space="0" w:color="auto"/>
            <w:left w:val="none" w:sz="0" w:space="0" w:color="auto"/>
            <w:bottom w:val="none" w:sz="0" w:space="0" w:color="auto"/>
            <w:right w:val="none" w:sz="0" w:space="0" w:color="auto"/>
          </w:divBdr>
        </w:div>
        <w:div w:id="1035541696">
          <w:marLeft w:val="1008"/>
          <w:marRight w:val="0"/>
          <w:marTop w:val="0"/>
          <w:marBottom w:val="80"/>
          <w:divBdr>
            <w:top w:val="none" w:sz="0" w:space="0" w:color="auto"/>
            <w:left w:val="none" w:sz="0" w:space="0" w:color="auto"/>
            <w:bottom w:val="none" w:sz="0" w:space="0" w:color="auto"/>
            <w:right w:val="none" w:sz="0" w:space="0" w:color="auto"/>
          </w:divBdr>
        </w:div>
        <w:div w:id="103380258">
          <w:marLeft w:val="1008"/>
          <w:marRight w:val="0"/>
          <w:marTop w:val="0"/>
          <w:marBottom w:val="101"/>
          <w:divBdr>
            <w:top w:val="none" w:sz="0" w:space="0" w:color="auto"/>
            <w:left w:val="none" w:sz="0" w:space="0" w:color="auto"/>
            <w:bottom w:val="none" w:sz="0" w:space="0" w:color="auto"/>
            <w:right w:val="none" w:sz="0" w:space="0" w:color="auto"/>
          </w:divBdr>
        </w:div>
        <w:div w:id="1108548274">
          <w:marLeft w:val="1008"/>
          <w:marRight w:val="0"/>
          <w:marTop w:val="0"/>
          <w:marBottom w:val="101"/>
          <w:divBdr>
            <w:top w:val="none" w:sz="0" w:space="0" w:color="auto"/>
            <w:left w:val="none" w:sz="0" w:space="0" w:color="auto"/>
            <w:bottom w:val="none" w:sz="0" w:space="0" w:color="auto"/>
            <w:right w:val="none" w:sz="0" w:space="0" w:color="auto"/>
          </w:divBdr>
        </w:div>
        <w:div w:id="480390991">
          <w:marLeft w:val="0"/>
          <w:marRight w:val="0"/>
          <w:marTop w:val="0"/>
          <w:marBottom w:val="101"/>
          <w:divBdr>
            <w:top w:val="none" w:sz="0" w:space="0" w:color="auto"/>
            <w:left w:val="none" w:sz="0" w:space="0" w:color="auto"/>
            <w:bottom w:val="none" w:sz="0" w:space="0" w:color="auto"/>
            <w:right w:val="none" w:sz="0" w:space="0" w:color="auto"/>
          </w:divBdr>
        </w:div>
        <w:div w:id="253441059">
          <w:marLeft w:val="0"/>
          <w:marRight w:val="0"/>
          <w:marTop w:val="0"/>
          <w:marBottom w:val="101"/>
          <w:divBdr>
            <w:top w:val="none" w:sz="0" w:space="0" w:color="auto"/>
            <w:left w:val="none" w:sz="0" w:space="0" w:color="auto"/>
            <w:bottom w:val="none" w:sz="0" w:space="0" w:color="auto"/>
            <w:right w:val="none" w:sz="0" w:space="0" w:color="auto"/>
          </w:divBdr>
        </w:div>
        <w:div w:id="838010632">
          <w:marLeft w:val="0"/>
          <w:marRight w:val="0"/>
          <w:marTop w:val="0"/>
          <w:marBottom w:val="101"/>
          <w:divBdr>
            <w:top w:val="none" w:sz="0" w:space="0" w:color="auto"/>
            <w:left w:val="none" w:sz="0" w:space="0" w:color="auto"/>
            <w:bottom w:val="none" w:sz="0" w:space="0" w:color="auto"/>
            <w:right w:val="none" w:sz="0" w:space="0" w:color="auto"/>
          </w:divBdr>
        </w:div>
        <w:div w:id="1494028787">
          <w:marLeft w:val="1008"/>
          <w:marRight w:val="0"/>
          <w:marTop w:val="0"/>
          <w:marBottom w:val="101"/>
          <w:divBdr>
            <w:top w:val="none" w:sz="0" w:space="0" w:color="auto"/>
            <w:left w:val="none" w:sz="0" w:space="0" w:color="auto"/>
            <w:bottom w:val="none" w:sz="0" w:space="0" w:color="auto"/>
            <w:right w:val="none" w:sz="0" w:space="0" w:color="auto"/>
          </w:divBdr>
        </w:div>
        <w:div w:id="484971572">
          <w:marLeft w:val="1008"/>
          <w:marRight w:val="0"/>
          <w:marTop w:val="0"/>
          <w:marBottom w:val="101"/>
          <w:divBdr>
            <w:top w:val="none" w:sz="0" w:space="0" w:color="auto"/>
            <w:left w:val="none" w:sz="0" w:space="0" w:color="auto"/>
            <w:bottom w:val="none" w:sz="0" w:space="0" w:color="auto"/>
            <w:right w:val="none" w:sz="0" w:space="0" w:color="auto"/>
          </w:divBdr>
        </w:div>
        <w:div w:id="508715977">
          <w:marLeft w:val="1008"/>
          <w:marRight w:val="0"/>
          <w:marTop w:val="0"/>
          <w:marBottom w:val="101"/>
          <w:divBdr>
            <w:top w:val="none" w:sz="0" w:space="0" w:color="auto"/>
            <w:left w:val="none" w:sz="0" w:space="0" w:color="auto"/>
            <w:bottom w:val="none" w:sz="0" w:space="0" w:color="auto"/>
            <w:right w:val="none" w:sz="0" w:space="0" w:color="auto"/>
          </w:divBdr>
        </w:div>
        <w:div w:id="952980517">
          <w:marLeft w:val="1008"/>
          <w:marRight w:val="0"/>
          <w:marTop w:val="0"/>
          <w:marBottom w:val="101"/>
          <w:divBdr>
            <w:top w:val="none" w:sz="0" w:space="0" w:color="auto"/>
            <w:left w:val="none" w:sz="0" w:space="0" w:color="auto"/>
            <w:bottom w:val="none" w:sz="0" w:space="0" w:color="auto"/>
            <w:right w:val="none" w:sz="0" w:space="0" w:color="auto"/>
          </w:divBdr>
        </w:div>
        <w:div w:id="497691106">
          <w:marLeft w:val="0"/>
          <w:marRight w:val="0"/>
          <w:marTop w:val="0"/>
          <w:marBottom w:val="101"/>
          <w:divBdr>
            <w:top w:val="none" w:sz="0" w:space="0" w:color="auto"/>
            <w:left w:val="none" w:sz="0" w:space="0" w:color="auto"/>
            <w:bottom w:val="none" w:sz="0" w:space="0" w:color="auto"/>
            <w:right w:val="none" w:sz="0" w:space="0" w:color="auto"/>
          </w:divBdr>
        </w:div>
        <w:div w:id="1330711919">
          <w:marLeft w:val="0"/>
          <w:marRight w:val="0"/>
          <w:marTop w:val="0"/>
          <w:marBottom w:val="101"/>
          <w:divBdr>
            <w:top w:val="none" w:sz="0" w:space="0" w:color="auto"/>
            <w:left w:val="none" w:sz="0" w:space="0" w:color="auto"/>
            <w:bottom w:val="none" w:sz="0" w:space="0" w:color="auto"/>
            <w:right w:val="none" w:sz="0" w:space="0" w:color="auto"/>
          </w:divBdr>
        </w:div>
        <w:div w:id="1863857769">
          <w:marLeft w:val="0"/>
          <w:marRight w:val="0"/>
          <w:marTop w:val="0"/>
          <w:marBottom w:val="101"/>
          <w:divBdr>
            <w:top w:val="none" w:sz="0" w:space="0" w:color="auto"/>
            <w:left w:val="none" w:sz="0" w:space="0" w:color="auto"/>
            <w:bottom w:val="none" w:sz="0" w:space="0" w:color="auto"/>
            <w:right w:val="none" w:sz="0" w:space="0" w:color="auto"/>
          </w:divBdr>
        </w:div>
        <w:div w:id="1708600579">
          <w:marLeft w:val="1008"/>
          <w:marRight w:val="0"/>
          <w:marTop w:val="0"/>
          <w:marBottom w:val="101"/>
          <w:divBdr>
            <w:top w:val="none" w:sz="0" w:space="0" w:color="auto"/>
            <w:left w:val="none" w:sz="0" w:space="0" w:color="auto"/>
            <w:bottom w:val="none" w:sz="0" w:space="0" w:color="auto"/>
            <w:right w:val="none" w:sz="0" w:space="0" w:color="auto"/>
          </w:divBdr>
        </w:div>
        <w:div w:id="1834833065">
          <w:marLeft w:val="1008"/>
          <w:marRight w:val="0"/>
          <w:marTop w:val="0"/>
          <w:marBottom w:val="101"/>
          <w:divBdr>
            <w:top w:val="none" w:sz="0" w:space="0" w:color="auto"/>
            <w:left w:val="none" w:sz="0" w:space="0" w:color="auto"/>
            <w:bottom w:val="none" w:sz="0" w:space="0" w:color="auto"/>
            <w:right w:val="none" w:sz="0" w:space="0" w:color="auto"/>
          </w:divBdr>
        </w:div>
        <w:div w:id="2020228113">
          <w:marLeft w:val="1008"/>
          <w:marRight w:val="0"/>
          <w:marTop w:val="0"/>
          <w:marBottom w:val="101"/>
          <w:divBdr>
            <w:top w:val="none" w:sz="0" w:space="0" w:color="auto"/>
            <w:left w:val="none" w:sz="0" w:space="0" w:color="auto"/>
            <w:bottom w:val="none" w:sz="0" w:space="0" w:color="auto"/>
            <w:right w:val="none" w:sz="0" w:space="0" w:color="auto"/>
          </w:divBdr>
        </w:div>
        <w:div w:id="1649702700">
          <w:marLeft w:val="0"/>
          <w:marRight w:val="0"/>
          <w:marTop w:val="0"/>
          <w:marBottom w:val="101"/>
          <w:divBdr>
            <w:top w:val="none" w:sz="0" w:space="0" w:color="auto"/>
            <w:left w:val="none" w:sz="0" w:space="0" w:color="auto"/>
            <w:bottom w:val="none" w:sz="0" w:space="0" w:color="auto"/>
            <w:right w:val="none" w:sz="0" w:space="0" w:color="auto"/>
          </w:divBdr>
        </w:div>
        <w:div w:id="217716361">
          <w:marLeft w:val="0"/>
          <w:marRight w:val="0"/>
          <w:marTop w:val="0"/>
          <w:marBottom w:val="101"/>
          <w:divBdr>
            <w:top w:val="none" w:sz="0" w:space="0" w:color="auto"/>
            <w:left w:val="none" w:sz="0" w:space="0" w:color="auto"/>
            <w:bottom w:val="none" w:sz="0" w:space="0" w:color="auto"/>
            <w:right w:val="none" w:sz="0" w:space="0" w:color="auto"/>
          </w:divBdr>
        </w:div>
        <w:div w:id="180438456">
          <w:marLeft w:val="0"/>
          <w:marRight w:val="0"/>
          <w:marTop w:val="0"/>
          <w:marBottom w:val="101"/>
          <w:divBdr>
            <w:top w:val="none" w:sz="0" w:space="0" w:color="auto"/>
            <w:left w:val="none" w:sz="0" w:space="0" w:color="auto"/>
            <w:bottom w:val="none" w:sz="0" w:space="0" w:color="auto"/>
            <w:right w:val="none" w:sz="0" w:space="0" w:color="auto"/>
          </w:divBdr>
        </w:div>
        <w:div w:id="959074021">
          <w:marLeft w:val="0"/>
          <w:marRight w:val="0"/>
          <w:marTop w:val="0"/>
          <w:marBottom w:val="101"/>
          <w:divBdr>
            <w:top w:val="none" w:sz="0" w:space="0" w:color="auto"/>
            <w:left w:val="none" w:sz="0" w:space="0" w:color="auto"/>
            <w:bottom w:val="none" w:sz="0" w:space="0" w:color="auto"/>
            <w:right w:val="none" w:sz="0" w:space="0" w:color="auto"/>
          </w:divBdr>
        </w:div>
        <w:div w:id="1402219714">
          <w:marLeft w:val="0"/>
          <w:marRight w:val="0"/>
          <w:marTop w:val="0"/>
          <w:marBottom w:val="101"/>
          <w:divBdr>
            <w:top w:val="none" w:sz="0" w:space="0" w:color="auto"/>
            <w:left w:val="none" w:sz="0" w:space="0" w:color="auto"/>
            <w:bottom w:val="none" w:sz="0" w:space="0" w:color="auto"/>
            <w:right w:val="none" w:sz="0" w:space="0" w:color="auto"/>
          </w:divBdr>
        </w:div>
        <w:div w:id="554392191">
          <w:marLeft w:val="0"/>
          <w:marRight w:val="0"/>
          <w:marTop w:val="0"/>
          <w:marBottom w:val="101"/>
          <w:divBdr>
            <w:top w:val="none" w:sz="0" w:space="0" w:color="auto"/>
            <w:left w:val="none" w:sz="0" w:space="0" w:color="auto"/>
            <w:bottom w:val="none" w:sz="0" w:space="0" w:color="auto"/>
            <w:right w:val="none" w:sz="0" w:space="0" w:color="auto"/>
          </w:divBdr>
        </w:div>
        <w:div w:id="1313175570">
          <w:marLeft w:val="1008"/>
          <w:marRight w:val="0"/>
          <w:marTop w:val="0"/>
          <w:marBottom w:val="101"/>
          <w:divBdr>
            <w:top w:val="none" w:sz="0" w:space="0" w:color="auto"/>
            <w:left w:val="none" w:sz="0" w:space="0" w:color="auto"/>
            <w:bottom w:val="none" w:sz="0" w:space="0" w:color="auto"/>
            <w:right w:val="none" w:sz="0" w:space="0" w:color="auto"/>
          </w:divBdr>
        </w:div>
        <w:div w:id="2069918339">
          <w:marLeft w:val="1008"/>
          <w:marRight w:val="0"/>
          <w:marTop w:val="0"/>
          <w:marBottom w:val="101"/>
          <w:divBdr>
            <w:top w:val="none" w:sz="0" w:space="0" w:color="auto"/>
            <w:left w:val="none" w:sz="0" w:space="0" w:color="auto"/>
            <w:bottom w:val="none" w:sz="0" w:space="0" w:color="auto"/>
            <w:right w:val="none" w:sz="0" w:space="0" w:color="auto"/>
          </w:divBdr>
        </w:div>
        <w:div w:id="1119186223">
          <w:marLeft w:val="1008"/>
          <w:marRight w:val="0"/>
          <w:marTop w:val="0"/>
          <w:marBottom w:val="101"/>
          <w:divBdr>
            <w:top w:val="none" w:sz="0" w:space="0" w:color="auto"/>
            <w:left w:val="none" w:sz="0" w:space="0" w:color="auto"/>
            <w:bottom w:val="none" w:sz="0" w:space="0" w:color="auto"/>
            <w:right w:val="none" w:sz="0" w:space="0" w:color="auto"/>
          </w:divBdr>
        </w:div>
        <w:div w:id="1252274044">
          <w:marLeft w:val="0"/>
          <w:marRight w:val="0"/>
          <w:marTop w:val="0"/>
          <w:marBottom w:val="98"/>
          <w:divBdr>
            <w:top w:val="none" w:sz="0" w:space="0" w:color="auto"/>
            <w:left w:val="none" w:sz="0" w:space="0" w:color="auto"/>
            <w:bottom w:val="none" w:sz="0" w:space="0" w:color="auto"/>
            <w:right w:val="none" w:sz="0" w:space="0" w:color="auto"/>
          </w:divBdr>
        </w:div>
        <w:div w:id="878592223">
          <w:marLeft w:val="0"/>
          <w:marRight w:val="0"/>
          <w:marTop w:val="0"/>
          <w:marBottom w:val="98"/>
          <w:divBdr>
            <w:top w:val="none" w:sz="0" w:space="0" w:color="auto"/>
            <w:left w:val="none" w:sz="0" w:space="0" w:color="auto"/>
            <w:bottom w:val="none" w:sz="0" w:space="0" w:color="auto"/>
            <w:right w:val="none" w:sz="0" w:space="0" w:color="auto"/>
          </w:divBdr>
        </w:div>
        <w:div w:id="1498037118">
          <w:marLeft w:val="0"/>
          <w:marRight w:val="0"/>
          <w:marTop w:val="0"/>
          <w:marBottom w:val="98"/>
          <w:divBdr>
            <w:top w:val="none" w:sz="0" w:space="0" w:color="auto"/>
            <w:left w:val="none" w:sz="0" w:space="0" w:color="auto"/>
            <w:bottom w:val="none" w:sz="0" w:space="0" w:color="auto"/>
            <w:right w:val="none" w:sz="0" w:space="0" w:color="auto"/>
          </w:divBdr>
        </w:div>
        <w:div w:id="1663662469">
          <w:marLeft w:val="0"/>
          <w:marRight w:val="0"/>
          <w:marTop w:val="0"/>
          <w:marBottom w:val="98"/>
          <w:divBdr>
            <w:top w:val="none" w:sz="0" w:space="0" w:color="auto"/>
            <w:left w:val="none" w:sz="0" w:space="0" w:color="auto"/>
            <w:bottom w:val="none" w:sz="0" w:space="0" w:color="auto"/>
            <w:right w:val="none" w:sz="0" w:space="0" w:color="auto"/>
          </w:divBdr>
        </w:div>
        <w:div w:id="294526337">
          <w:marLeft w:val="0"/>
          <w:marRight w:val="0"/>
          <w:marTop w:val="0"/>
          <w:marBottom w:val="98"/>
          <w:divBdr>
            <w:top w:val="none" w:sz="0" w:space="0" w:color="auto"/>
            <w:left w:val="none" w:sz="0" w:space="0" w:color="auto"/>
            <w:bottom w:val="none" w:sz="0" w:space="0" w:color="auto"/>
            <w:right w:val="none" w:sz="0" w:space="0" w:color="auto"/>
          </w:divBdr>
        </w:div>
        <w:div w:id="1562014452">
          <w:marLeft w:val="0"/>
          <w:marRight w:val="0"/>
          <w:marTop w:val="0"/>
          <w:marBottom w:val="98"/>
          <w:divBdr>
            <w:top w:val="none" w:sz="0" w:space="0" w:color="auto"/>
            <w:left w:val="none" w:sz="0" w:space="0" w:color="auto"/>
            <w:bottom w:val="none" w:sz="0" w:space="0" w:color="auto"/>
            <w:right w:val="none" w:sz="0" w:space="0" w:color="auto"/>
          </w:divBdr>
        </w:div>
        <w:div w:id="337737032">
          <w:marLeft w:val="0"/>
          <w:marRight w:val="0"/>
          <w:marTop w:val="0"/>
          <w:marBottom w:val="98"/>
          <w:divBdr>
            <w:top w:val="none" w:sz="0" w:space="0" w:color="auto"/>
            <w:left w:val="none" w:sz="0" w:space="0" w:color="auto"/>
            <w:bottom w:val="none" w:sz="0" w:space="0" w:color="auto"/>
            <w:right w:val="none" w:sz="0" w:space="0" w:color="auto"/>
          </w:divBdr>
        </w:div>
        <w:div w:id="1879048264">
          <w:marLeft w:val="0"/>
          <w:marRight w:val="0"/>
          <w:marTop w:val="0"/>
          <w:marBottom w:val="98"/>
          <w:divBdr>
            <w:top w:val="none" w:sz="0" w:space="0" w:color="auto"/>
            <w:left w:val="none" w:sz="0" w:space="0" w:color="auto"/>
            <w:bottom w:val="none" w:sz="0" w:space="0" w:color="auto"/>
            <w:right w:val="none" w:sz="0" w:space="0" w:color="auto"/>
          </w:divBdr>
        </w:div>
        <w:div w:id="1552037552">
          <w:marLeft w:val="0"/>
          <w:marRight w:val="0"/>
          <w:marTop w:val="0"/>
          <w:marBottom w:val="98"/>
          <w:divBdr>
            <w:top w:val="none" w:sz="0" w:space="0" w:color="auto"/>
            <w:left w:val="none" w:sz="0" w:space="0" w:color="auto"/>
            <w:bottom w:val="none" w:sz="0" w:space="0" w:color="auto"/>
            <w:right w:val="none" w:sz="0" w:space="0" w:color="auto"/>
          </w:divBdr>
        </w:div>
        <w:div w:id="449128226">
          <w:marLeft w:val="0"/>
          <w:marRight w:val="0"/>
          <w:marTop w:val="0"/>
          <w:marBottom w:val="98"/>
          <w:divBdr>
            <w:top w:val="none" w:sz="0" w:space="0" w:color="auto"/>
            <w:left w:val="none" w:sz="0" w:space="0" w:color="auto"/>
            <w:bottom w:val="none" w:sz="0" w:space="0" w:color="auto"/>
            <w:right w:val="none" w:sz="0" w:space="0" w:color="auto"/>
          </w:divBdr>
        </w:div>
        <w:div w:id="1188640986">
          <w:marLeft w:val="0"/>
          <w:marRight w:val="0"/>
          <w:marTop w:val="0"/>
          <w:marBottom w:val="98"/>
          <w:divBdr>
            <w:top w:val="none" w:sz="0" w:space="0" w:color="auto"/>
            <w:left w:val="none" w:sz="0" w:space="0" w:color="auto"/>
            <w:bottom w:val="none" w:sz="0" w:space="0" w:color="auto"/>
            <w:right w:val="none" w:sz="0" w:space="0" w:color="auto"/>
          </w:divBdr>
        </w:div>
        <w:div w:id="463279081">
          <w:marLeft w:val="1008"/>
          <w:marRight w:val="0"/>
          <w:marTop w:val="0"/>
          <w:marBottom w:val="98"/>
          <w:divBdr>
            <w:top w:val="none" w:sz="0" w:space="0" w:color="auto"/>
            <w:left w:val="none" w:sz="0" w:space="0" w:color="auto"/>
            <w:bottom w:val="none" w:sz="0" w:space="0" w:color="auto"/>
            <w:right w:val="none" w:sz="0" w:space="0" w:color="auto"/>
          </w:divBdr>
        </w:div>
        <w:div w:id="1577083802">
          <w:marLeft w:val="1008"/>
          <w:marRight w:val="0"/>
          <w:marTop w:val="0"/>
          <w:marBottom w:val="98"/>
          <w:divBdr>
            <w:top w:val="none" w:sz="0" w:space="0" w:color="auto"/>
            <w:left w:val="none" w:sz="0" w:space="0" w:color="auto"/>
            <w:bottom w:val="none" w:sz="0" w:space="0" w:color="auto"/>
            <w:right w:val="none" w:sz="0" w:space="0" w:color="auto"/>
          </w:divBdr>
        </w:div>
        <w:div w:id="800146090">
          <w:marLeft w:val="1008"/>
          <w:marRight w:val="0"/>
          <w:marTop w:val="0"/>
          <w:marBottom w:val="98"/>
          <w:divBdr>
            <w:top w:val="none" w:sz="0" w:space="0" w:color="auto"/>
            <w:left w:val="none" w:sz="0" w:space="0" w:color="auto"/>
            <w:bottom w:val="none" w:sz="0" w:space="0" w:color="auto"/>
            <w:right w:val="none" w:sz="0" w:space="0" w:color="auto"/>
          </w:divBdr>
        </w:div>
        <w:div w:id="118838976">
          <w:marLeft w:val="1008"/>
          <w:marRight w:val="0"/>
          <w:marTop w:val="0"/>
          <w:marBottom w:val="98"/>
          <w:divBdr>
            <w:top w:val="none" w:sz="0" w:space="0" w:color="auto"/>
            <w:left w:val="none" w:sz="0" w:space="0" w:color="auto"/>
            <w:bottom w:val="none" w:sz="0" w:space="0" w:color="auto"/>
            <w:right w:val="none" w:sz="0" w:space="0" w:color="auto"/>
          </w:divBdr>
        </w:div>
        <w:div w:id="924385835">
          <w:marLeft w:val="1008"/>
          <w:marRight w:val="0"/>
          <w:marTop w:val="0"/>
          <w:marBottom w:val="98"/>
          <w:divBdr>
            <w:top w:val="none" w:sz="0" w:space="0" w:color="auto"/>
            <w:left w:val="none" w:sz="0" w:space="0" w:color="auto"/>
            <w:bottom w:val="none" w:sz="0" w:space="0" w:color="auto"/>
            <w:right w:val="none" w:sz="0" w:space="0" w:color="auto"/>
          </w:divBdr>
        </w:div>
        <w:div w:id="635991355">
          <w:marLeft w:val="0"/>
          <w:marRight w:val="0"/>
          <w:marTop w:val="0"/>
          <w:marBottom w:val="98"/>
          <w:divBdr>
            <w:top w:val="none" w:sz="0" w:space="0" w:color="auto"/>
            <w:left w:val="none" w:sz="0" w:space="0" w:color="auto"/>
            <w:bottom w:val="none" w:sz="0" w:space="0" w:color="auto"/>
            <w:right w:val="none" w:sz="0" w:space="0" w:color="auto"/>
          </w:divBdr>
        </w:div>
        <w:div w:id="177084743">
          <w:marLeft w:val="0"/>
          <w:marRight w:val="0"/>
          <w:marTop w:val="0"/>
          <w:marBottom w:val="98"/>
          <w:divBdr>
            <w:top w:val="none" w:sz="0" w:space="0" w:color="auto"/>
            <w:left w:val="none" w:sz="0" w:space="0" w:color="auto"/>
            <w:bottom w:val="none" w:sz="0" w:space="0" w:color="auto"/>
            <w:right w:val="none" w:sz="0" w:space="0" w:color="auto"/>
          </w:divBdr>
        </w:div>
        <w:div w:id="976033259">
          <w:marLeft w:val="0"/>
          <w:marRight w:val="0"/>
          <w:marTop w:val="0"/>
          <w:marBottom w:val="101"/>
          <w:divBdr>
            <w:top w:val="none" w:sz="0" w:space="0" w:color="auto"/>
            <w:left w:val="none" w:sz="0" w:space="0" w:color="auto"/>
            <w:bottom w:val="none" w:sz="0" w:space="0" w:color="auto"/>
            <w:right w:val="none" w:sz="0" w:space="0" w:color="auto"/>
          </w:divBdr>
        </w:div>
        <w:div w:id="1511724042">
          <w:marLeft w:val="0"/>
          <w:marRight w:val="0"/>
          <w:marTop w:val="0"/>
          <w:marBottom w:val="101"/>
          <w:divBdr>
            <w:top w:val="none" w:sz="0" w:space="0" w:color="auto"/>
            <w:left w:val="none" w:sz="0" w:space="0" w:color="auto"/>
            <w:bottom w:val="none" w:sz="0" w:space="0" w:color="auto"/>
            <w:right w:val="none" w:sz="0" w:space="0" w:color="auto"/>
          </w:divBdr>
        </w:div>
        <w:div w:id="1589146086">
          <w:marLeft w:val="0"/>
          <w:marRight w:val="0"/>
          <w:marTop w:val="0"/>
          <w:marBottom w:val="101"/>
          <w:divBdr>
            <w:top w:val="none" w:sz="0" w:space="0" w:color="auto"/>
            <w:left w:val="none" w:sz="0" w:space="0" w:color="auto"/>
            <w:bottom w:val="none" w:sz="0" w:space="0" w:color="auto"/>
            <w:right w:val="none" w:sz="0" w:space="0" w:color="auto"/>
          </w:divBdr>
        </w:div>
        <w:div w:id="758058439">
          <w:marLeft w:val="0"/>
          <w:marRight w:val="0"/>
          <w:marTop w:val="0"/>
          <w:marBottom w:val="101"/>
          <w:divBdr>
            <w:top w:val="none" w:sz="0" w:space="0" w:color="auto"/>
            <w:left w:val="none" w:sz="0" w:space="0" w:color="auto"/>
            <w:bottom w:val="none" w:sz="0" w:space="0" w:color="auto"/>
            <w:right w:val="none" w:sz="0" w:space="0" w:color="auto"/>
          </w:divBdr>
        </w:div>
        <w:div w:id="494607966">
          <w:marLeft w:val="0"/>
          <w:marRight w:val="0"/>
          <w:marTop w:val="0"/>
          <w:marBottom w:val="101"/>
          <w:divBdr>
            <w:top w:val="none" w:sz="0" w:space="0" w:color="auto"/>
            <w:left w:val="none" w:sz="0" w:space="0" w:color="auto"/>
            <w:bottom w:val="none" w:sz="0" w:space="0" w:color="auto"/>
            <w:right w:val="none" w:sz="0" w:space="0" w:color="auto"/>
          </w:divBdr>
        </w:div>
        <w:div w:id="66077870">
          <w:marLeft w:val="1008"/>
          <w:marRight w:val="0"/>
          <w:marTop w:val="0"/>
          <w:marBottom w:val="101"/>
          <w:divBdr>
            <w:top w:val="none" w:sz="0" w:space="0" w:color="auto"/>
            <w:left w:val="none" w:sz="0" w:space="0" w:color="auto"/>
            <w:bottom w:val="none" w:sz="0" w:space="0" w:color="auto"/>
            <w:right w:val="none" w:sz="0" w:space="0" w:color="auto"/>
          </w:divBdr>
        </w:div>
        <w:div w:id="1736123674">
          <w:marLeft w:val="1008"/>
          <w:marRight w:val="0"/>
          <w:marTop w:val="0"/>
          <w:marBottom w:val="101"/>
          <w:divBdr>
            <w:top w:val="none" w:sz="0" w:space="0" w:color="auto"/>
            <w:left w:val="none" w:sz="0" w:space="0" w:color="auto"/>
            <w:bottom w:val="none" w:sz="0" w:space="0" w:color="auto"/>
            <w:right w:val="none" w:sz="0" w:space="0" w:color="auto"/>
          </w:divBdr>
        </w:div>
        <w:div w:id="1989019656">
          <w:marLeft w:val="1008"/>
          <w:marRight w:val="0"/>
          <w:marTop w:val="0"/>
          <w:marBottom w:val="101"/>
          <w:divBdr>
            <w:top w:val="none" w:sz="0" w:space="0" w:color="auto"/>
            <w:left w:val="none" w:sz="0" w:space="0" w:color="auto"/>
            <w:bottom w:val="none" w:sz="0" w:space="0" w:color="auto"/>
            <w:right w:val="none" w:sz="0" w:space="0" w:color="auto"/>
          </w:divBdr>
        </w:div>
        <w:div w:id="655454114">
          <w:marLeft w:val="1008"/>
          <w:marRight w:val="0"/>
          <w:marTop w:val="0"/>
          <w:marBottom w:val="101"/>
          <w:divBdr>
            <w:top w:val="none" w:sz="0" w:space="0" w:color="auto"/>
            <w:left w:val="none" w:sz="0" w:space="0" w:color="auto"/>
            <w:bottom w:val="none" w:sz="0" w:space="0" w:color="auto"/>
            <w:right w:val="none" w:sz="0" w:space="0" w:color="auto"/>
          </w:divBdr>
        </w:div>
        <w:div w:id="1392004154">
          <w:marLeft w:val="0"/>
          <w:marRight w:val="0"/>
          <w:marTop w:val="0"/>
          <w:marBottom w:val="101"/>
          <w:divBdr>
            <w:top w:val="none" w:sz="0" w:space="0" w:color="auto"/>
            <w:left w:val="none" w:sz="0" w:space="0" w:color="auto"/>
            <w:bottom w:val="none" w:sz="0" w:space="0" w:color="auto"/>
            <w:right w:val="none" w:sz="0" w:space="0" w:color="auto"/>
          </w:divBdr>
        </w:div>
        <w:div w:id="1508132255">
          <w:marLeft w:val="1008"/>
          <w:marRight w:val="0"/>
          <w:marTop w:val="0"/>
          <w:marBottom w:val="101"/>
          <w:divBdr>
            <w:top w:val="none" w:sz="0" w:space="0" w:color="auto"/>
            <w:left w:val="none" w:sz="0" w:space="0" w:color="auto"/>
            <w:bottom w:val="none" w:sz="0" w:space="0" w:color="auto"/>
            <w:right w:val="none" w:sz="0" w:space="0" w:color="auto"/>
          </w:divBdr>
        </w:div>
        <w:div w:id="232273900">
          <w:marLeft w:val="1008"/>
          <w:marRight w:val="0"/>
          <w:marTop w:val="0"/>
          <w:marBottom w:val="101"/>
          <w:divBdr>
            <w:top w:val="none" w:sz="0" w:space="0" w:color="auto"/>
            <w:left w:val="none" w:sz="0" w:space="0" w:color="auto"/>
            <w:bottom w:val="none" w:sz="0" w:space="0" w:color="auto"/>
            <w:right w:val="none" w:sz="0" w:space="0" w:color="auto"/>
          </w:divBdr>
        </w:div>
        <w:div w:id="2083798034">
          <w:marLeft w:val="1008"/>
          <w:marRight w:val="0"/>
          <w:marTop w:val="0"/>
          <w:marBottom w:val="101"/>
          <w:divBdr>
            <w:top w:val="none" w:sz="0" w:space="0" w:color="auto"/>
            <w:left w:val="none" w:sz="0" w:space="0" w:color="auto"/>
            <w:bottom w:val="none" w:sz="0" w:space="0" w:color="auto"/>
            <w:right w:val="none" w:sz="0" w:space="0" w:color="auto"/>
          </w:divBdr>
        </w:div>
        <w:div w:id="514806876">
          <w:marLeft w:val="1008"/>
          <w:marRight w:val="0"/>
          <w:marTop w:val="0"/>
          <w:marBottom w:val="101"/>
          <w:divBdr>
            <w:top w:val="none" w:sz="0" w:space="0" w:color="auto"/>
            <w:left w:val="none" w:sz="0" w:space="0" w:color="auto"/>
            <w:bottom w:val="none" w:sz="0" w:space="0" w:color="auto"/>
            <w:right w:val="none" w:sz="0" w:space="0" w:color="auto"/>
          </w:divBdr>
        </w:div>
        <w:div w:id="1596472132">
          <w:marLeft w:val="1008"/>
          <w:marRight w:val="0"/>
          <w:marTop w:val="0"/>
          <w:marBottom w:val="101"/>
          <w:divBdr>
            <w:top w:val="none" w:sz="0" w:space="0" w:color="auto"/>
            <w:left w:val="none" w:sz="0" w:space="0" w:color="auto"/>
            <w:bottom w:val="none" w:sz="0" w:space="0" w:color="auto"/>
            <w:right w:val="none" w:sz="0" w:space="0" w:color="auto"/>
          </w:divBdr>
        </w:div>
        <w:div w:id="651837925">
          <w:marLeft w:val="0"/>
          <w:marRight w:val="0"/>
          <w:marTop w:val="0"/>
          <w:marBottom w:val="101"/>
          <w:divBdr>
            <w:top w:val="none" w:sz="0" w:space="0" w:color="auto"/>
            <w:left w:val="none" w:sz="0" w:space="0" w:color="auto"/>
            <w:bottom w:val="none" w:sz="0" w:space="0" w:color="auto"/>
            <w:right w:val="none" w:sz="0" w:space="0" w:color="auto"/>
          </w:divBdr>
        </w:div>
        <w:div w:id="158428103">
          <w:marLeft w:val="1008"/>
          <w:marRight w:val="0"/>
          <w:marTop w:val="0"/>
          <w:marBottom w:val="101"/>
          <w:divBdr>
            <w:top w:val="none" w:sz="0" w:space="0" w:color="auto"/>
            <w:left w:val="none" w:sz="0" w:space="0" w:color="auto"/>
            <w:bottom w:val="none" w:sz="0" w:space="0" w:color="auto"/>
            <w:right w:val="none" w:sz="0" w:space="0" w:color="auto"/>
          </w:divBdr>
        </w:div>
        <w:div w:id="1632782509">
          <w:marLeft w:val="1440"/>
          <w:marRight w:val="0"/>
          <w:marTop w:val="0"/>
          <w:marBottom w:val="101"/>
          <w:divBdr>
            <w:top w:val="none" w:sz="0" w:space="0" w:color="auto"/>
            <w:left w:val="none" w:sz="0" w:space="0" w:color="auto"/>
            <w:bottom w:val="none" w:sz="0" w:space="0" w:color="auto"/>
            <w:right w:val="none" w:sz="0" w:space="0" w:color="auto"/>
          </w:divBdr>
        </w:div>
        <w:div w:id="977996026">
          <w:marLeft w:val="1440"/>
          <w:marRight w:val="0"/>
          <w:marTop w:val="0"/>
          <w:marBottom w:val="101"/>
          <w:divBdr>
            <w:top w:val="none" w:sz="0" w:space="0" w:color="auto"/>
            <w:left w:val="none" w:sz="0" w:space="0" w:color="auto"/>
            <w:bottom w:val="none" w:sz="0" w:space="0" w:color="auto"/>
            <w:right w:val="none" w:sz="0" w:space="0" w:color="auto"/>
          </w:divBdr>
        </w:div>
        <w:div w:id="1712539257">
          <w:marLeft w:val="1008"/>
          <w:marRight w:val="0"/>
          <w:marTop w:val="0"/>
          <w:marBottom w:val="101"/>
          <w:divBdr>
            <w:top w:val="none" w:sz="0" w:space="0" w:color="auto"/>
            <w:left w:val="none" w:sz="0" w:space="0" w:color="auto"/>
            <w:bottom w:val="none" w:sz="0" w:space="0" w:color="auto"/>
            <w:right w:val="none" w:sz="0" w:space="0" w:color="auto"/>
          </w:divBdr>
        </w:div>
        <w:div w:id="560285852">
          <w:marLeft w:val="0"/>
          <w:marRight w:val="0"/>
          <w:marTop w:val="0"/>
          <w:marBottom w:val="101"/>
          <w:divBdr>
            <w:top w:val="none" w:sz="0" w:space="0" w:color="auto"/>
            <w:left w:val="none" w:sz="0" w:space="0" w:color="auto"/>
            <w:bottom w:val="none" w:sz="0" w:space="0" w:color="auto"/>
            <w:right w:val="none" w:sz="0" w:space="0" w:color="auto"/>
          </w:divBdr>
        </w:div>
        <w:div w:id="784926307">
          <w:marLeft w:val="0"/>
          <w:marRight w:val="0"/>
          <w:marTop w:val="0"/>
          <w:marBottom w:val="101"/>
          <w:divBdr>
            <w:top w:val="none" w:sz="0" w:space="0" w:color="auto"/>
            <w:left w:val="none" w:sz="0" w:space="0" w:color="auto"/>
            <w:bottom w:val="none" w:sz="0" w:space="0" w:color="auto"/>
            <w:right w:val="none" w:sz="0" w:space="0" w:color="auto"/>
          </w:divBdr>
        </w:div>
        <w:div w:id="497886836">
          <w:marLeft w:val="0"/>
          <w:marRight w:val="0"/>
          <w:marTop w:val="0"/>
          <w:marBottom w:val="101"/>
          <w:divBdr>
            <w:top w:val="none" w:sz="0" w:space="0" w:color="auto"/>
            <w:left w:val="none" w:sz="0" w:space="0" w:color="auto"/>
            <w:bottom w:val="none" w:sz="0" w:space="0" w:color="auto"/>
            <w:right w:val="none" w:sz="0" w:space="0" w:color="auto"/>
          </w:divBdr>
        </w:div>
        <w:div w:id="1122771082">
          <w:marLeft w:val="0"/>
          <w:marRight w:val="0"/>
          <w:marTop w:val="0"/>
          <w:marBottom w:val="101"/>
          <w:divBdr>
            <w:top w:val="none" w:sz="0" w:space="0" w:color="auto"/>
            <w:left w:val="none" w:sz="0" w:space="0" w:color="auto"/>
            <w:bottom w:val="none" w:sz="0" w:space="0" w:color="auto"/>
            <w:right w:val="none" w:sz="0" w:space="0" w:color="auto"/>
          </w:divBdr>
        </w:div>
        <w:div w:id="1353725543">
          <w:marLeft w:val="0"/>
          <w:marRight w:val="0"/>
          <w:marTop w:val="0"/>
          <w:marBottom w:val="101"/>
          <w:divBdr>
            <w:top w:val="none" w:sz="0" w:space="0" w:color="auto"/>
            <w:left w:val="none" w:sz="0" w:space="0" w:color="auto"/>
            <w:bottom w:val="none" w:sz="0" w:space="0" w:color="auto"/>
            <w:right w:val="none" w:sz="0" w:space="0" w:color="auto"/>
          </w:divBdr>
        </w:div>
        <w:div w:id="679740389">
          <w:marLeft w:val="0"/>
          <w:marRight w:val="0"/>
          <w:marTop w:val="0"/>
          <w:marBottom w:val="101"/>
          <w:divBdr>
            <w:top w:val="none" w:sz="0" w:space="0" w:color="auto"/>
            <w:left w:val="none" w:sz="0" w:space="0" w:color="auto"/>
            <w:bottom w:val="none" w:sz="0" w:space="0" w:color="auto"/>
            <w:right w:val="none" w:sz="0" w:space="0" w:color="auto"/>
          </w:divBdr>
        </w:div>
        <w:div w:id="1658729544">
          <w:marLeft w:val="0"/>
          <w:marRight w:val="0"/>
          <w:marTop w:val="0"/>
          <w:marBottom w:val="101"/>
          <w:divBdr>
            <w:top w:val="none" w:sz="0" w:space="0" w:color="auto"/>
            <w:left w:val="none" w:sz="0" w:space="0" w:color="auto"/>
            <w:bottom w:val="none" w:sz="0" w:space="0" w:color="auto"/>
            <w:right w:val="none" w:sz="0" w:space="0" w:color="auto"/>
          </w:divBdr>
        </w:div>
        <w:div w:id="1325621694">
          <w:marLeft w:val="0"/>
          <w:marRight w:val="0"/>
          <w:marTop w:val="0"/>
          <w:marBottom w:val="101"/>
          <w:divBdr>
            <w:top w:val="none" w:sz="0" w:space="0" w:color="auto"/>
            <w:left w:val="none" w:sz="0" w:space="0" w:color="auto"/>
            <w:bottom w:val="none" w:sz="0" w:space="0" w:color="auto"/>
            <w:right w:val="none" w:sz="0" w:space="0" w:color="auto"/>
          </w:divBdr>
        </w:div>
        <w:div w:id="1483736801">
          <w:marLeft w:val="0"/>
          <w:marRight w:val="0"/>
          <w:marTop w:val="0"/>
          <w:marBottom w:val="101"/>
          <w:divBdr>
            <w:top w:val="none" w:sz="0" w:space="0" w:color="auto"/>
            <w:left w:val="none" w:sz="0" w:space="0" w:color="auto"/>
            <w:bottom w:val="none" w:sz="0" w:space="0" w:color="auto"/>
            <w:right w:val="none" w:sz="0" w:space="0" w:color="auto"/>
          </w:divBdr>
        </w:div>
        <w:div w:id="2029216580">
          <w:marLeft w:val="0"/>
          <w:marRight w:val="0"/>
          <w:marTop w:val="0"/>
          <w:marBottom w:val="101"/>
          <w:divBdr>
            <w:top w:val="none" w:sz="0" w:space="0" w:color="auto"/>
            <w:left w:val="none" w:sz="0" w:space="0" w:color="auto"/>
            <w:bottom w:val="none" w:sz="0" w:space="0" w:color="auto"/>
            <w:right w:val="none" w:sz="0" w:space="0" w:color="auto"/>
          </w:divBdr>
        </w:div>
        <w:div w:id="1064526281">
          <w:marLeft w:val="0"/>
          <w:marRight w:val="0"/>
          <w:marTop w:val="0"/>
          <w:marBottom w:val="101"/>
          <w:divBdr>
            <w:top w:val="none" w:sz="0" w:space="0" w:color="auto"/>
            <w:left w:val="none" w:sz="0" w:space="0" w:color="auto"/>
            <w:bottom w:val="none" w:sz="0" w:space="0" w:color="auto"/>
            <w:right w:val="none" w:sz="0" w:space="0" w:color="auto"/>
          </w:divBdr>
        </w:div>
        <w:div w:id="2002267424">
          <w:marLeft w:val="0"/>
          <w:marRight w:val="0"/>
          <w:marTop w:val="0"/>
          <w:marBottom w:val="101"/>
          <w:divBdr>
            <w:top w:val="none" w:sz="0" w:space="0" w:color="auto"/>
            <w:left w:val="none" w:sz="0" w:space="0" w:color="auto"/>
            <w:bottom w:val="none" w:sz="0" w:space="0" w:color="auto"/>
            <w:right w:val="none" w:sz="0" w:space="0" w:color="auto"/>
          </w:divBdr>
        </w:div>
        <w:div w:id="929125846">
          <w:marLeft w:val="0"/>
          <w:marRight w:val="0"/>
          <w:marTop w:val="0"/>
          <w:marBottom w:val="101"/>
          <w:divBdr>
            <w:top w:val="none" w:sz="0" w:space="0" w:color="auto"/>
            <w:left w:val="none" w:sz="0" w:space="0" w:color="auto"/>
            <w:bottom w:val="none" w:sz="0" w:space="0" w:color="auto"/>
            <w:right w:val="none" w:sz="0" w:space="0" w:color="auto"/>
          </w:divBdr>
        </w:div>
        <w:div w:id="20862439">
          <w:marLeft w:val="0"/>
          <w:marRight w:val="0"/>
          <w:marTop w:val="0"/>
          <w:marBottom w:val="101"/>
          <w:divBdr>
            <w:top w:val="none" w:sz="0" w:space="0" w:color="auto"/>
            <w:left w:val="none" w:sz="0" w:space="0" w:color="auto"/>
            <w:bottom w:val="none" w:sz="0" w:space="0" w:color="auto"/>
            <w:right w:val="none" w:sz="0" w:space="0" w:color="auto"/>
          </w:divBdr>
        </w:div>
        <w:div w:id="832186884">
          <w:marLeft w:val="0"/>
          <w:marRight w:val="0"/>
          <w:marTop w:val="0"/>
          <w:marBottom w:val="101"/>
          <w:divBdr>
            <w:top w:val="none" w:sz="0" w:space="0" w:color="auto"/>
            <w:left w:val="none" w:sz="0" w:space="0" w:color="auto"/>
            <w:bottom w:val="none" w:sz="0" w:space="0" w:color="auto"/>
            <w:right w:val="none" w:sz="0" w:space="0" w:color="auto"/>
          </w:divBdr>
        </w:div>
        <w:div w:id="43722509">
          <w:marLeft w:val="0"/>
          <w:marRight w:val="0"/>
          <w:marTop w:val="0"/>
          <w:marBottom w:val="101"/>
          <w:divBdr>
            <w:top w:val="none" w:sz="0" w:space="0" w:color="auto"/>
            <w:left w:val="none" w:sz="0" w:space="0" w:color="auto"/>
            <w:bottom w:val="none" w:sz="0" w:space="0" w:color="auto"/>
            <w:right w:val="none" w:sz="0" w:space="0" w:color="auto"/>
          </w:divBdr>
        </w:div>
        <w:div w:id="655494063">
          <w:marLeft w:val="0"/>
          <w:marRight w:val="0"/>
          <w:marTop w:val="0"/>
          <w:marBottom w:val="101"/>
          <w:divBdr>
            <w:top w:val="none" w:sz="0" w:space="0" w:color="auto"/>
            <w:left w:val="none" w:sz="0" w:space="0" w:color="auto"/>
            <w:bottom w:val="none" w:sz="0" w:space="0" w:color="auto"/>
            <w:right w:val="none" w:sz="0" w:space="0" w:color="auto"/>
          </w:divBdr>
        </w:div>
        <w:div w:id="1357610256">
          <w:marLeft w:val="0"/>
          <w:marRight w:val="0"/>
          <w:marTop w:val="0"/>
          <w:marBottom w:val="101"/>
          <w:divBdr>
            <w:top w:val="none" w:sz="0" w:space="0" w:color="auto"/>
            <w:left w:val="none" w:sz="0" w:space="0" w:color="auto"/>
            <w:bottom w:val="none" w:sz="0" w:space="0" w:color="auto"/>
            <w:right w:val="none" w:sz="0" w:space="0" w:color="auto"/>
          </w:divBdr>
        </w:div>
        <w:div w:id="1955594778">
          <w:marLeft w:val="0"/>
          <w:marRight w:val="0"/>
          <w:marTop w:val="0"/>
          <w:marBottom w:val="101"/>
          <w:divBdr>
            <w:top w:val="none" w:sz="0" w:space="0" w:color="auto"/>
            <w:left w:val="none" w:sz="0" w:space="0" w:color="auto"/>
            <w:bottom w:val="none" w:sz="0" w:space="0" w:color="auto"/>
            <w:right w:val="none" w:sz="0" w:space="0" w:color="auto"/>
          </w:divBdr>
        </w:div>
        <w:div w:id="665520564">
          <w:marLeft w:val="0"/>
          <w:marRight w:val="0"/>
          <w:marTop w:val="0"/>
          <w:marBottom w:val="101"/>
          <w:divBdr>
            <w:top w:val="none" w:sz="0" w:space="0" w:color="auto"/>
            <w:left w:val="none" w:sz="0" w:space="0" w:color="auto"/>
            <w:bottom w:val="none" w:sz="0" w:space="0" w:color="auto"/>
            <w:right w:val="none" w:sz="0" w:space="0" w:color="auto"/>
          </w:divBdr>
        </w:div>
        <w:div w:id="1379359884">
          <w:marLeft w:val="0"/>
          <w:marRight w:val="0"/>
          <w:marTop w:val="0"/>
          <w:marBottom w:val="101"/>
          <w:divBdr>
            <w:top w:val="none" w:sz="0" w:space="0" w:color="auto"/>
            <w:left w:val="none" w:sz="0" w:space="0" w:color="auto"/>
            <w:bottom w:val="none" w:sz="0" w:space="0" w:color="auto"/>
            <w:right w:val="none" w:sz="0" w:space="0" w:color="auto"/>
          </w:divBdr>
        </w:div>
        <w:div w:id="26637650">
          <w:marLeft w:val="0"/>
          <w:marRight w:val="0"/>
          <w:marTop w:val="0"/>
          <w:marBottom w:val="101"/>
          <w:divBdr>
            <w:top w:val="none" w:sz="0" w:space="0" w:color="auto"/>
            <w:left w:val="none" w:sz="0" w:space="0" w:color="auto"/>
            <w:bottom w:val="none" w:sz="0" w:space="0" w:color="auto"/>
            <w:right w:val="none" w:sz="0" w:space="0" w:color="auto"/>
          </w:divBdr>
        </w:div>
        <w:div w:id="1946961541">
          <w:marLeft w:val="0"/>
          <w:marRight w:val="0"/>
          <w:marTop w:val="0"/>
          <w:marBottom w:val="101"/>
          <w:divBdr>
            <w:top w:val="none" w:sz="0" w:space="0" w:color="auto"/>
            <w:left w:val="none" w:sz="0" w:space="0" w:color="auto"/>
            <w:bottom w:val="none" w:sz="0" w:space="0" w:color="auto"/>
            <w:right w:val="none" w:sz="0" w:space="0" w:color="auto"/>
          </w:divBdr>
        </w:div>
        <w:div w:id="1956669486">
          <w:marLeft w:val="0"/>
          <w:marRight w:val="0"/>
          <w:marTop w:val="0"/>
          <w:marBottom w:val="101"/>
          <w:divBdr>
            <w:top w:val="none" w:sz="0" w:space="0" w:color="auto"/>
            <w:left w:val="none" w:sz="0" w:space="0" w:color="auto"/>
            <w:bottom w:val="none" w:sz="0" w:space="0" w:color="auto"/>
            <w:right w:val="none" w:sz="0" w:space="0" w:color="auto"/>
          </w:divBdr>
        </w:div>
        <w:div w:id="1137531654">
          <w:marLeft w:val="1008"/>
          <w:marRight w:val="0"/>
          <w:marTop w:val="0"/>
          <w:marBottom w:val="101"/>
          <w:divBdr>
            <w:top w:val="none" w:sz="0" w:space="0" w:color="auto"/>
            <w:left w:val="none" w:sz="0" w:space="0" w:color="auto"/>
            <w:bottom w:val="none" w:sz="0" w:space="0" w:color="auto"/>
            <w:right w:val="none" w:sz="0" w:space="0" w:color="auto"/>
          </w:divBdr>
        </w:div>
        <w:div w:id="330257302">
          <w:marLeft w:val="1008"/>
          <w:marRight w:val="0"/>
          <w:marTop w:val="0"/>
          <w:marBottom w:val="101"/>
          <w:divBdr>
            <w:top w:val="none" w:sz="0" w:space="0" w:color="auto"/>
            <w:left w:val="none" w:sz="0" w:space="0" w:color="auto"/>
            <w:bottom w:val="none" w:sz="0" w:space="0" w:color="auto"/>
            <w:right w:val="none" w:sz="0" w:space="0" w:color="auto"/>
          </w:divBdr>
        </w:div>
        <w:div w:id="1018895345">
          <w:marLeft w:val="1008"/>
          <w:marRight w:val="0"/>
          <w:marTop w:val="0"/>
          <w:marBottom w:val="101"/>
          <w:divBdr>
            <w:top w:val="none" w:sz="0" w:space="0" w:color="auto"/>
            <w:left w:val="none" w:sz="0" w:space="0" w:color="auto"/>
            <w:bottom w:val="none" w:sz="0" w:space="0" w:color="auto"/>
            <w:right w:val="none" w:sz="0" w:space="0" w:color="auto"/>
          </w:divBdr>
        </w:div>
        <w:div w:id="2051300601">
          <w:marLeft w:val="1008"/>
          <w:marRight w:val="0"/>
          <w:marTop w:val="0"/>
          <w:marBottom w:val="101"/>
          <w:divBdr>
            <w:top w:val="none" w:sz="0" w:space="0" w:color="auto"/>
            <w:left w:val="none" w:sz="0" w:space="0" w:color="auto"/>
            <w:bottom w:val="none" w:sz="0" w:space="0" w:color="auto"/>
            <w:right w:val="none" w:sz="0" w:space="0" w:color="auto"/>
          </w:divBdr>
        </w:div>
        <w:div w:id="1510949083">
          <w:marLeft w:val="1008"/>
          <w:marRight w:val="0"/>
          <w:marTop w:val="0"/>
          <w:marBottom w:val="101"/>
          <w:divBdr>
            <w:top w:val="none" w:sz="0" w:space="0" w:color="auto"/>
            <w:left w:val="none" w:sz="0" w:space="0" w:color="auto"/>
            <w:bottom w:val="none" w:sz="0" w:space="0" w:color="auto"/>
            <w:right w:val="none" w:sz="0" w:space="0" w:color="auto"/>
          </w:divBdr>
        </w:div>
        <w:div w:id="544026167">
          <w:marLeft w:val="0"/>
          <w:marRight w:val="0"/>
          <w:marTop w:val="0"/>
          <w:marBottom w:val="101"/>
          <w:divBdr>
            <w:top w:val="none" w:sz="0" w:space="0" w:color="auto"/>
            <w:left w:val="none" w:sz="0" w:space="0" w:color="auto"/>
            <w:bottom w:val="none" w:sz="0" w:space="0" w:color="auto"/>
            <w:right w:val="none" w:sz="0" w:space="0" w:color="auto"/>
          </w:divBdr>
        </w:div>
        <w:div w:id="195583328">
          <w:marLeft w:val="0"/>
          <w:marRight w:val="0"/>
          <w:marTop w:val="0"/>
          <w:marBottom w:val="101"/>
          <w:divBdr>
            <w:top w:val="none" w:sz="0" w:space="0" w:color="auto"/>
            <w:left w:val="none" w:sz="0" w:space="0" w:color="auto"/>
            <w:bottom w:val="none" w:sz="0" w:space="0" w:color="auto"/>
            <w:right w:val="none" w:sz="0" w:space="0" w:color="auto"/>
          </w:divBdr>
        </w:div>
        <w:div w:id="1106120915">
          <w:marLeft w:val="0"/>
          <w:marRight w:val="0"/>
          <w:marTop w:val="0"/>
          <w:marBottom w:val="101"/>
          <w:divBdr>
            <w:top w:val="none" w:sz="0" w:space="0" w:color="auto"/>
            <w:left w:val="none" w:sz="0" w:space="0" w:color="auto"/>
            <w:bottom w:val="none" w:sz="0" w:space="0" w:color="auto"/>
            <w:right w:val="none" w:sz="0" w:space="0" w:color="auto"/>
          </w:divBdr>
        </w:div>
        <w:div w:id="51588333">
          <w:marLeft w:val="0"/>
          <w:marRight w:val="0"/>
          <w:marTop w:val="0"/>
          <w:marBottom w:val="101"/>
          <w:divBdr>
            <w:top w:val="none" w:sz="0" w:space="0" w:color="auto"/>
            <w:left w:val="none" w:sz="0" w:space="0" w:color="auto"/>
            <w:bottom w:val="none" w:sz="0" w:space="0" w:color="auto"/>
            <w:right w:val="none" w:sz="0" w:space="0" w:color="auto"/>
          </w:divBdr>
        </w:div>
        <w:div w:id="197085871">
          <w:marLeft w:val="0"/>
          <w:marRight w:val="0"/>
          <w:marTop w:val="0"/>
          <w:marBottom w:val="101"/>
          <w:divBdr>
            <w:top w:val="none" w:sz="0" w:space="0" w:color="auto"/>
            <w:left w:val="none" w:sz="0" w:space="0" w:color="auto"/>
            <w:bottom w:val="none" w:sz="0" w:space="0" w:color="auto"/>
            <w:right w:val="none" w:sz="0" w:space="0" w:color="auto"/>
          </w:divBdr>
        </w:div>
        <w:div w:id="772482615">
          <w:marLeft w:val="0"/>
          <w:marRight w:val="0"/>
          <w:marTop w:val="0"/>
          <w:marBottom w:val="101"/>
          <w:divBdr>
            <w:top w:val="none" w:sz="0" w:space="0" w:color="auto"/>
            <w:left w:val="none" w:sz="0" w:space="0" w:color="auto"/>
            <w:bottom w:val="none" w:sz="0" w:space="0" w:color="auto"/>
            <w:right w:val="none" w:sz="0" w:space="0" w:color="auto"/>
          </w:divBdr>
        </w:div>
        <w:div w:id="415060066">
          <w:marLeft w:val="0"/>
          <w:marRight w:val="0"/>
          <w:marTop w:val="0"/>
          <w:marBottom w:val="101"/>
          <w:divBdr>
            <w:top w:val="none" w:sz="0" w:space="0" w:color="auto"/>
            <w:left w:val="none" w:sz="0" w:space="0" w:color="auto"/>
            <w:bottom w:val="none" w:sz="0" w:space="0" w:color="auto"/>
            <w:right w:val="none" w:sz="0" w:space="0" w:color="auto"/>
          </w:divBdr>
        </w:div>
        <w:div w:id="1511137489">
          <w:marLeft w:val="0"/>
          <w:marRight w:val="0"/>
          <w:marTop w:val="0"/>
          <w:marBottom w:val="101"/>
          <w:divBdr>
            <w:top w:val="none" w:sz="0" w:space="0" w:color="auto"/>
            <w:left w:val="none" w:sz="0" w:space="0" w:color="auto"/>
            <w:bottom w:val="none" w:sz="0" w:space="0" w:color="auto"/>
            <w:right w:val="none" w:sz="0" w:space="0" w:color="auto"/>
          </w:divBdr>
        </w:div>
        <w:div w:id="163858070">
          <w:marLeft w:val="0"/>
          <w:marRight w:val="0"/>
          <w:marTop w:val="0"/>
          <w:marBottom w:val="101"/>
          <w:divBdr>
            <w:top w:val="none" w:sz="0" w:space="0" w:color="auto"/>
            <w:left w:val="none" w:sz="0" w:space="0" w:color="auto"/>
            <w:bottom w:val="none" w:sz="0" w:space="0" w:color="auto"/>
            <w:right w:val="none" w:sz="0" w:space="0" w:color="auto"/>
          </w:divBdr>
        </w:div>
        <w:div w:id="333652164">
          <w:marLeft w:val="0"/>
          <w:marRight w:val="0"/>
          <w:marTop w:val="0"/>
          <w:marBottom w:val="101"/>
          <w:divBdr>
            <w:top w:val="none" w:sz="0" w:space="0" w:color="auto"/>
            <w:left w:val="none" w:sz="0" w:space="0" w:color="auto"/>
            <w:bottom w:val="none" w:sz="0" w:space="0" w:color="auto"/>
            <w:right w:val="none" w:sz="0" w:space="0" w:color="auto"/>
          </w:divBdr>
        </w:div>
        <w:div w:id="435567352">
          <w:marLeft w:val="1008"/>
          <w:marRight w:val="0"/>
          <w:marTop w:val="0"/>
          <w:marBottom w:val="101"/>
          <w:divBdr>
            <w:top w:val="none" w:sz="0" w:space="0" w:color="auto"/>
            <w:left w:val="none" w:sz="0" w:space="0" w:color="auto"/>
            <w:bottom w:val="none" w:sz="0" w:space="0" w:color="auto"/>
            <w:right w:val="none" w:sz="0" w:space="0" w:color="auto"/>
          </w:divBdr>
        </w:div>
        <w:div w:id="1390032290">
          <w:marLeft w:val="1008"/>
          <w:marRight w:val="0"/>
          <w:marTop w:val="0"/>
          <w:marBottom w:val="101"/>
          <w:divBdr>
            <w:top w:val="none" w:sz="0" w:space="0" w:color="auto"/>
            <w:left w:val="none" w:sz="0" w:space="0" w:color="auto"/>
            <w:bottom w:val="none" w:sz="0" w:space="0" w:color="auto"/>
            <w:right w:val="none" w:sz="0" w:space="0" w:color="auto"/>
          </w:divBdr>
        </w:div>
        <w:div w:id="215286583">
          <w:marLeft w:val="1008"/>
          <w:marRight w:val="0"/>
          <w:marTop w:val="0"/>
          <w:marBottom w:val="101"/>
          <w:divBdr>
            <w:top w:val="none" w:sz="0" w:space="0" w:color="auto"/>
            <w:left w:val="none" w:sz="0" w:space="0" w:color="auto"/>
            <w:bottom w:val="none" w:sz="0" w:space="0" w:color="auto"/>
            <w:right w:val="none" w:sz="0" w:space="0" w:color="auto"/>
          </w:divBdr>
        </w:div>
        <w:div w:id="1484658454">
          <w:marLeft w:val="0"/>
          <w:marRight w:val="0"/>
          <w:marTop w:val="0"/>
          <w:marBottom w:val="101"/>
          <w:divBdr>
            <w:top w:val="none" w:sz="0" w:space="0" w:color="auto"/>
            <w:left w:val="none" w:sz="0" w:space="0" w:color="auto"/>
            <w:bottom w:val="none" w:sz="0" w:space="0" w:color="auto"/>
            <w:right w:val="none" w:sz="0" w:space="0" w:color="auto"/>
          </w:divBdr>
        </w:div>
        <w:div w:id="1136413515">
          <w:marLeft w:val="0"/>
          <w:marRight w:val="0"/>
          <w:marTop w:val="0"/>
          <w:marBottom w:val="101"/>
          <w:divBdr>
            <w:top w:val="none" w:sz="0" w:space="0" w:color="auto"/>
            <w:left w:val="none" w:sz="0" w:space="0" w:color="auto"/>
            <w:bottom w:val="none" w:sz="0" w:space="0" w:color="auto"/>
            <w:right w:val="none" w:sz="0" w:space="0" w:color="auto"/>
          </w:divBdr>
        </w:div>
        <w:div w:id="220142487">
          <w:marLeft w:val="0"/>
          <w:marRight w:val="0"/>
          <w:marTop w:val="0"/>
          <w:marBottom w:val="101"/>
          <w:divBdr>
            <w:top w:val="none" w:sz="0" w:space="0" w:color="auto"/>
            <w:left w:val="none" w:sz="0" w:space="0" w:color="auto"/>
            <w:bottom w:val="none" w:sz="0" w:space="0" w:color="auto"/>
            <w:right w:val="none" w:sz="0" w:space="0" w:color="auto"/>
          </w:divBdr>
        </w:div>
        <w:div w:id="2033415385">
          <w:marLeft w:val="1008"/>
          <w:marRight w:val="0"/>
          <w:marTop w:val="0"/>
          <w:marBottom w:val="101"/>
          <w:divBdr>
            <w:top w:val="none" w:sz="0" w:space="0" w:color="auto"/>
            <w:left w:val="none" w:sz="0" w:space="0" w:color="auto"/>
            <w:bottom w:val="none" w:sz="0" w:space="0" w:color="auto"/>
            <w:right w:val="none" w:sz="0" w:space="0" w:color="auto"/>
          </w:divBdr>
        </w:div>
        <w:div w:id="1562327873">
          <w:marLeft w:val="1008"/>
          <w:marRight w:val="0"/>
          <w:marTop w:val="0"/>
          <w:marBottom w:val="101"/>
          <w:divBdr>
            <w:top w:val="none" w:sz="0" w:space="0" w:color="auto"/>
            <w:left w:val="none" w:sz="0" w:space="0" w:color="auto"/>
            <w:bottom w:val="none" w:sz="0" w:space="0" w:color="auto"/>
            <w:right w:val="none" w:sz="0" w:space="0" w:color="auto"/>
          </w:divBdr>
        </w:div>
        <w:div w:id="1337733129">
          <w:marLeft w:val="1008"/>
          <w:marRight w:val="0"/>
          <w:marTop w:val="0"/>
          <w:marBottom w:val="101"/>
          <w:divBdr>
            <w:top w:val="none" w:sz="0" w:space="0" w:color="auto"/>
            <w:left w:val="none" w:sz="0" w:space="0" w:color="auto"/>
            <w:bottom w:val="none" w:sz="0" w:space="0" w:color="auto"/>
            <w:right w:val="none" w:sz="0" w:space="0" w:color="auto"/>
          </w:divBdr>
        </w:div>
        <w:div w:id="1629048298">
          <w:marLeft w:val="1008"/>
          <w:marRight w:val="0"/>
          <w:marTop w:val="0"/>
          <w:marBottom w:val="101"/>
          <w:divBdr>
            <w:top w:val="none" w:sz="0" w:space="0" w:color="auto"/>
            <w:left w:val="none" w:sz="0" w:space="0" w:color="auto"/>
            <w:bottom w:val="none" w:sz="0" w:space="0" w:color="auto"/>
            <w:right w:val="none" w:sz="0" w:space="0" w:color="auto"/>
          </w:divBdr>
        </w:div>
        <w:div w:id="923761084">
          <w:marLeft w:val="0"/>
          <w:marRight w:val="0"/>
          <w:marTop w:val="0"/>
          <w:marBottom w:val="101"/>
          <w:divBdr>
            <w:top w:val="none" w:sz="0" w:space="0" w:color="auto"/>
            <w:left w:val="none" w:sz="0" w:space="0" w:color="auto"/>
            <w:bottom w:val="none" w:sz="0" w:space="0" w:color="auto"/>
            <w:right w:val="none" w:sz="0" w:space="0" w:color="auto"/>
          </w:divBdr>
        </w:div>
        <w:div w:id="1476530458">
          <w:marLeft w:val="0"/>
          <w:marRight w:val="0"/>
          <w:marTop w:val="0"/>
          <w:marBottom w:val="101"/>
          <w:divBdr>
            <w:top w:val="none" w:sz="0" w:space="0" w:color="auto"/>
            <w:left w:val="none" w:sz="0" w:space="0" w:color="auto"/>
            <w:bottom w:val="none" w:sz="0" w:space="0" w:color="auto"/>
            <w:right w:val="none" w:sz="0" w:space="0" w:color="auto"/>
          </w:divBdr>
        </w:div>
        <w:div w:id="438910716">
          <w:marLeft w:val="0"/>
          <w:marRight w:val="0"/>
          <w:marTop w:val="0"/>
          <w:marBottom w:val="101"/>
          <w:divBdr>
            <w:top w:val="none" w:sz="0" w:space="0" w:color="auto"/>
            <w:left w:val="none" w:sz="0" w:space="0" w:color="auto"/>
            <w:bottom w:val="none" w:sz="0" w:space="0" w:color="auto"/>
            <w:right w:val="none" w:sz="0" w:space="0" w:color="auto"/>
          </w:divBdr>
        </w:div>
        <w:div w:id="1898781963">
          <w:marLeft w:val="0"/>
          <w:marRight w:val="0"/>
          <w:marTop w:val="0"/>
          <w:marBottom w:val="101"/>
          <w:divBdr>
            <w:top w:val="none" w:sz="0" w:space="0" w:color="auto"/>
            <w:left w:val="none" w:sz="0" w:space="0" w:color="auto"/>
            <w:bottom w:val="none" w:sz="0" w:space="0" w:color="auto"/>
            <w:right w:val="none" w:sz="0" w:space="0" w:color="auto"/>
          </w:divBdr>
        </w:div>
        <w:div w:id="1129251086">
          <w:marLeft w:val="0"/>
          <w:marRight w:val="0"/>
          <w:marTop w:val="0"/>
          <w:marBottom w:val="101"/>
          <w:divBdr>
            <w:top w:val="none" w:sz="0" w:space="0" w:color="auto"/>
            <w:left w:val="none" w:sz="0" w:space="0" w:color="auto"/>
            <w:bottom w:val="none" w:sz="0" w:space="0" w:color="auto"/>
            <w:right w:val="none" w:sz="0" w:space="0" w:color="auto"/>
          </w:divBdr>
        </w:div>
        <w:div w:id="2062709682">
          <w:marLeft w:val="0"/>
          <w:marRight w:val="0"/>
          <w:marTop w:val="0"/>
          <w:marBottom w:val="101"/>
          <w:divBdr>
            <w:top w:val="none" w:sz="0" w:space="0" w:color="auto"/>
            <w:left w:val="none" w:sz="0" w:space="0" w:color="auto"/>
            <w:bottom w:val="none" w:sz="0" w:space="0" w:color="auto"/>
            <w:right w:val="none" w:sz="0" w:space="0" w:color="auto"/>
          </w:divBdr>
        </w:div>
        <w:div w:id="723062606">
          <w:marLeft w:val="0"/>
          <w:marRight w:val="0"/>
          <w:marTop w:val="0"/>
          <w:marBottom w:val="101"/>
          <w:divBdr>
            <w:top w:val="none" w:sz="0" w:space="0" w:color="auto"/>
            <w:left w:val="none" w:sz="0" w:space="0" w:color="auto"/>
            <w:bottom w:val="none" w:sz="0" w:space="0" w:color="auto"/>
            <w:right w:val="none" w:sz="0" w:space="0" w:color="auto"/>
          </w:divBdr>
        </w:div>
        <w:div w:id="907422438">
          <w:marLeft w:val="0"/>
          <w:marRight w:val="0"/>
          <w:marTop w:val="0"/>
          <w:marBottom w:val="101"/>
          <w:divBdr>
            <w:top w:val="none" w:sz="0" w:space="0" w:color="auto"/>
            <w:left w:val="none" w:sz="0" w:space="0" w:color="auto"/>
            <w:bottom w:val="none" w:sz="0" w:space="0" w:color="auto"/>
            <w:right w:val="none" w:sz="0" w:space="0" w:color="auto"/>
          </w:divBdr>
        </w:div>
        <w:div w:id="1435325665">
          <w:marLeft w:val="0"/>
          <w:marRight w:val="0"/>
          <w:marTop w:val="0"/>
          <w:marBottom w:val="101"/>
          <w:divBdr>
            <w:top w:val="none" w:sz="0" w:space="0" w:color="auto"/>
            <w:left w:val="none" w:sz="0" w:space="0" w:color="auto"/>
            <w:bottom w:val="none" w:sz="0" w:space="0" w:color="auto"/>
            <w:right w:val="none" w:sz="0" w:space="0" w:color="auto"/>
          </w:divBdr>
        </w:div>
        <w:div w:id="1806893559">
          <w:marLeft w:val="0"/>
          <w:marRight w:val="0"/>
          <w:marTop w:val="0"/>
          <w:marBottom w:val="101"/>
          <w:divBdr>
            <w:top w:val="none" w:sz="0" w:space="0" w:color="auto"/>
            <w:left w:val="none" w:sz="0" w:space="0" w:color="auto"/>
            <w:bottom w:val="none" w:sz="0" w:space="0" w:color="auto"/>
            <w:right w:val="none" w:sz="0" w:space="0" w:color="auto"/>
          </w:divBdr>
        </w:div>
        <w:div w:id="1983657135">
          <w:marLeft w:val="0"/>
          <w:marRight w:val="0"/>
          <w:marTop w:val="0"/>
          <w:marBottom w:val="101"/>
          <w:divBdr>
            <w:top w:val="none" w:sz="0" w:space="0" w:color="auto"/>
            <w:left w:val="none" w:sz="0" w:space="0" w:color="auto"/>
            <w:bottom w:val="none" w:sz="0" w:space="0" w:color="auto"/>
            <w:right w:val="none" w:sz="0" w:space="0" w:color="auto"/>
          </w:divBdr>
        </w:div>
        <w:div w:id="1107117189">
          <w:marLeft w:val="1008"/>
          <w:marRight w:val="0"/>
          <w:marTop w:val="0"/>
          <w:marBottom w:val="101"/>
          <w:divBdr>
            <w:top w:val="none" w:sz="0" w:space="0" w:color="auto"/>
            <w:left w:val="none" w:sz="0" w:space="0" w:color="auto"/>
            <w:bottom w:val="none" w:sz="0" w:space="0" w:color="auto"/>
            <w:right w:val="none" w:sz="0" w:space="0" w:color="auto"/>
          </w:divBdr>
        </w:div>
        <w:div w:id="770394675">
          <w:marLeft w:val="1008"/>
          <w:marRight w:val="0"/>
          <w:marTop w:val="0"/>
          <w:marBottom w:val="101"/>
          <w:divBdr>
            <w:top w:val="none" w:sz="0" w:space="0" w:color="auto"/>
            <w:left w:val="none" w:sz="0" w:space="0" w:color="auto"/>
            <w:bottom w:val="none" w:sz="0" w:space="0" w:color="auto"/>
            <w:right w:val="none" w:sz="0" w:space="0" w:color="auto"/>
          </w:divBdr>
        </w:div>
        <w:div w:id="588850771">
          <w:marLeft w:val="1008"/>
          <w:marRight w:val="0"/>
          <w:marTop w:val="0"/>
          <w:marBottom w:val="101"/>
          <w:divBdr>
            <w:top w:val="none" w:sz="0" w:space="0" w:color="auto"/>
            <w:left w:val="none" w:sz="0" w:space="0" w:color="auto"/>
            <w:bottom w:val="none" w:sz="0" w:space="0" w:color="auto"/>
            <w:right w:val="none" w:sz="0" w:space="0" w:color="auto"/>
          </w:divBdr>
        </w:div>
        <w:div w:id="1173029708">
          <w:marLeft w:val="1008"/>
          <w:marRight w:val="0"/>
          <w:marTop w:val="0"/>
          <w:marBottom w:val="101"/>
          <w:divBdr>
            <w:top w:val="none" w:sz="0" w:space="0" w:color="auto"/>
            <w:left w:val="none" w:sz="0" w:space="0" w:color="auto"/>
            <w:bottom w:val="none" w:sz="0" w:space="0" w:color="auto"/>
            <w:right w:val="none" w:sz="0" w:space="0" w:color="auto"/>
          </w:divBdr>
        </w:div>
        <w:div w:id="2136093400">
          <w:marLeft w:val="1008"/>
          <w:marRight w:val="0"/>
          <w:marTop w:val="0"/>
          <w:marBottom w:val="101"/>
          <w:divBdr>
            <w:top w:val="none" w:sz="0" w:space="0" w:color="auto"/>
            <w:left w:val="none" w:sz="0" w:space="0" w:color="auto"/>
            <w:bottom w:val="none" w:sz="0" w:space="0" w:color="auto"/>
            <w:right w:val="none" w:sz="0" w:space="0" w:color="auto"/>
          </w:divBdr>
        </w:div>
        <w:div w:id="850295629">
          <w:marLeft w:val="1008"/>
          <w:marRight w:val="0"/>
          <w:marTop w:val="0"/>
          <w:marBottom w:val="101"/>
          <w:divBdr>
            <w:top w:val="none" w:sz="0" w:space="0" w:color="auto"/>
            <w:left w:val="none" w:sz="0" w:space="0" w:color="auto"/>
            <w:bottom w:val="none" w:sz="0" w:space="0" w:color="auto"/>
            <w:right w:val="none" w:sz="0" w:space="0" w:color="auto"/>
          </w:divBdr>
        </w:div>
        <w:div w:id="1698311794">
          <w:marLeft w:val="1008"/>
          <w:marRight w:val="0"/>
          <w:marTop w:val="0"/>
          <w:marBottom w:val="101"/>
          <w:divBdr>
            <w:top w:val="none" w:sz="0" w:space="0" w:color="auto"/>
            <w:left w:val="none" w:sz="0" w:space="0" w:color="auto"/>
            <w:bottom w:val="none" w:sz="0" w:space="0" w:color="auto"/>
            <w:right w:val="none" w:sz="0" w:space="0" w:color="auto"/>
          </w:divBdr>
        </w:div>
        <w:div w:id="1629387723">
          <w:marLeft w:val="1008"/>
          <w:marRight w:val="0"/>
          <w:marTop w:val="0"/>
          <w:marBottom w:val="101"/>
          <w:divBdr>
            <w:top w:val="none" w:sz="0" w:space="0" w:color="auto"/>
            <w:left w:val="none" w:sz="0" w:space="0" w:color="auto"/>
            <w:bottom w:val="none" w:sz="0" w:space="0" w:color="auto"/>
            <w:right w:val="none" w:sz="0" w:space="0" w:color="auto"/>
          </w:divBdr>
        </w:div>
        <w:div w:id="1364475067">
          <w:marLeft w:val="1008"/>
          <w:marRight w:val="0"/>
          <w:marTop w:val="0"/>
          <w:marBottom w:val="101"/>
          <w:divBdr>
            <w:top w:val="none" w:sz="0" w:space="0" w:color="auto"/>
            <w:left w:val="none" w:sz="0" w:space="0" w:color="auto"/>
            <w:bottom w:val="none" w:sz="0" w:space="0" w:color="auto"/>
            <w:right w:val="none" w:sz="0" w:space="0" w:color="auto"/>
          </w:divBdr>
        </w:div>
        <w:div w:id="1871071791">
          <w:marLeft w:val="1008"/>
          <w:marRight w:val="0"/>
          <w:marTop w:val="0"/>
          <w:marBottom w:val="101"/>
          <w:divBdr>
            <w:top w:val="none" w:sz="0" w:space="0" w:color="auto"/>
            <w:left w:val="none" w:sz="0" w:space="0" w:color="auto"/>
            <w:bottom w:val="none" w:sz="0" w:space="0" w:color="auto"/>
            <w:right w:val="none" w:sz="0" w:space="0" w:color="auto"/>
          </w:divBdr>
        </w:div>
        <w:div w:id="2043168297">
          <w:marLeft w:val="1008"/>
          <w:marRight w:val="0"/>
          <w:marTop w:val="0"/>
          <w:marBottom w:val="101"/>
          <w:divBdr>
            <w:top w:val="none" w:sz="0" w:space="0" w:color="auto"/>
            <w:left w:val="none" w:sz="0" w:space="0" w:color="auto"/>
            <w:bottom w:val="none" w:sz="0" w:space="0" w:color="auto"/>
            <w:right w:val="none" w:sz="0" w:space="0" w:color="auto"/>
          </w:divBdr>
        </w:div>
        <w:div w:id="1062214566">
          <w:marLeft w:val="1008"/>
          <w:marRight w:val="0"/>
          <w:marTop w:val="0"/>
          <w:marBottom w:val="101"/>
          <w:divBdr>
            <w:top w:val="none" w:sz="0" w:space="0" w:color="auto"/>
            <w:left w:val="none" w:sz="0" w:space="0" w:color="auto"/>
            <w:bottom w:val="none" w:sz="0" w:space="0" w:color="auto"/>
            <w:right w:val="none" w:sz="0" w:space="0" w:color="auto"/>
          </w:divBdr>
        </w:div>
        <w:div w:id="1166286786">
          <w:marLeft w:val="1008"/>
          <w:marRight w:val="0"/>
          <w:marTop w:val="0"/>
          <w:marBottom w:val="101"/>
          <w:divBdr>
            <w:top w:val="none" w:sz="0" w:space="0" w:color="auto"/>
            <w:left w:val="none" w:sz="0" w:space="0" w:color="auto"/>
            <w:bottom w:val="none" w:sz="0" w:space="0" w:color="auto"/>
            <w:right w:val="none" w:sz="0" w:space="0" w:color="auto"/>
          </w:divBdr>
        </w:div>
        <w:div w:id="1503357307">
          <w:marLeft w:val="1008"/>
          <w:marRight w:val="0"/>
          <w:marTop w:val="0"/>
          <w:marBottom w:val="101"/>
          <w:divBdr>
            <w:top w:val="none" w:sz="0" w:space="0" w:color="auto"/>
            <w:left w:val="none" w:sz="0" w:space="0" w:color="auto"/>
            <w:bottom w:val="none" w:sz="0" w:space="0" w:color="auto"/>
            <w:right w:val="none" w:sz="0" w:space="0" w:color="auto"/>
          </w:divBdr>
        </w:div>
        <w:div w:id="728384519">
          <w:marLeft w:val="0"/>
          <w:marRight w:val="0"/>
          <w:marTop w:val="0"/>
          <w:marBottom w:val="101"/>
          <w:divBdr>
            <w:top w:val="none" w:sz="0" w:space="0" w:color="auto"/>
            <w:left w:val="none" w:sz="0" w:space="0" w:color="auto"/>
            <w:bottom w:val="none" w:sz="0" w:space="0" w:color="auto"/>
            <w:right w:val="none" w:sz="0" w:space="0" w:color="auto"/>
          </w:divBdr>
        </w:div>
        <w:div w:id="1332756504">
          <w:marLeft w:val="0"/>
          <w:marRight w:val="0"/>
          <w:marTop w:val="0"/>
          <w:marBottom w:val="101"/>
          <w:divBdr>
            <w:top w:val="none" w:sz="0" w:space="0" w:color="auto"/>
            <w:left w:val="none" w:sz="0" w:space="0" w:color="auto"/>
            <w:bottom w:val="none" w:sz="0" w:space="0" w:color="auto"/>
            <w:right w:val="none" w:sz="0" w:space="0" w:color="auto"/>
          </w:divBdr>
        </w:div>
        <w:div w:id="1652444321">
          <w:marLeft w:val="1008"/>
          <w:marRight w:val="0"/>
          <w:marTop w:val="0"/>
          <w:marBottom w:val="101"/>
          <w:divBdr>
            <w:top w:val="none" w:sz="0" w:space="0" w:color="auto"/>
            <w:left w:val="none" w:sz="0" w:space="0" w:color="auto"/>
            <w:bottom w:val="none" w:sz="0" w:space="0" w:color="auto"/>
            <w:right w:val="none" w:sz="0" w:space="0" w:color="auto"/>
          </w:divBdr>
        </w:div>
        <w:div w:id="1802847488">
          <w:marLeft w:val="1008"/>
          <w:marRight w:val="0"/>
          <w:marTop w:val="0"/>
          <w:marBottom w:val="101"/>
          <w:divBdr>
            <w:top w:val="none" w:sz="0" w:space="0" w:color="auto"/>
            <w:left w:val="none" w:sz="0" w:space="0" w:color="auto"/>
            <w:bottom w:val="none" w:sz="0" w:space="0" w:color="auto"/>
            <w:right w:val="none" w:sz="0" w:space="0" w:color="auto"/>
          </w:divBdr>
        </w:div>
        <w:div w:id="593167961">
          <w:marLeft w:val="0"/>
          <w:marRight w:val="0"/>
          <w:marTop w:val="0"/>
          <w:marBottom w:val="101"/>
          <w:divBdr>
            <w:top w:val="none" w:sz="0" w:space="0" w:color="auto"/>
            <w:left w:val="none" w:sz="0" w:space="0" w:color="auto"/>
            <w:bottom w:val="none" w:sz="0" w:space="0" w:color="auto"/>
            <w:right w:val="none" w:sz="0" w:space="0" w:color="auto"/>
          </w:divBdr>
        </w:div>
        <w:div w:id="142241754">
          <w:marLeft w:val="0"/>
          <w:marRight w:val="0"/>
          <w:marTop w:val="0"/>
          <w:marBottom w:val="101"/>
          <w:divBdr>
            <w:top w:val="none" w:sz="0" w:space="0" w:color="auto"/>
            <w:left w:val="none" w:sz="0" w:space="0" w:color="auto"/>
            <w:bottom w:val="none" w:sz="0" w:space="0" w:color="auto"/>
            <w:right w:val="none" w:sz="0" w:space="0" w:color="auto"/>
          </w:divBdr>
        </w:div>
        <w:div w:id="718358280">
          <w:marLeft w:val="0"/>
          <w:marRight w:val="0"/>
          <w:marTop w:val="0"/>
          <w:marBottom w:val="101"/>
          <w:divBdr>
            <w:top w:val="none" w:sz="0" w:space="0" w:color="auto"/>
            <w:left w:val="none" w:sz="0" w:space="0" w:color="auto"/>
            <w:bottom w:val="none" w:sz="0" w:space="0" w:color="auto"/>
            <w:right w:val="none" w:sz="0" w:space="0" w:color="auto"/>
          </w:divBdr>
        </w:div>
        <w:div w:id="421294744">
          <w:marLeft w:val="0"/>
          <w:marRight w:val="0"/>
          <w:marTop w:val="0"/>
          <w:marBottom w:val="101"/>
          <w:divBdr>
            <w:top w:val="none" w:sz="0" w:space="0" w:color="auto"/>
            <w:left w:val="none" w:sz="0" w:space="0" w:color="auto"/>
            <w:bottom w:val="none" w:sz="0" w:space="0" w:color="auto"/>
            <w:right w:val="none" w:sz="0" w:space="0" w:color="auto"/>
          </w:divBdr>
        </w:div>
        <w:div w:id="1721974216">
          <w:marLeft w:val="0"/>
          <w:marRight w:val="0"/>
          <w:marTop w:val="0"/>
          <w:marBottom w:val="101"/>
          <w:divBdr>
            <w:top w:val="none" w:sz="0" w:space="0" w:color="auto"/>
            <w:left w:val="none" w:sz="0" w:space="0" w:color="auto"/>
            <w:bottom w:val="none" w:sz="0" w:space="0" w:color="auto"/>
            <w:right w:val="none" w:sz="0" w:space="0" w:color="auto"/>
          </w:divBdr>
        </w:div>
        <w:div w:id="1173955563">
          <w:marLeft w:val="0"/>
          <w:marRight w:val="0"/>
          <w:marTop w:val="0"/>
          <w:marBottom w:val="101"/>
          <w:divBdr>
            <w:top w:val="none" w:sz="0" w:space="0" w:color="auto"/>
            <w:left w:val="none" w:sz="0" w:space="0" w:color="auto"/>
            <w:bottom w:val="none" w:sz="0" w:space="0" w:color="auto"/>
            <w:right w:val="none" w:sz="0" w:space="0" w:color="auto"/>
          </w:divBdr>
        </w:div>
        <w:div w:id="1921870919">
          <w:marLeft w:val="0"/>
          <w:marRight w:val="0"/>
          <w:marTop w:val="0"/>
          <w:marBottom w:val="101"/>
          <w:divBdr>
            <w:top w:val="none" w:sz="0" w:space="0" w:color="auto"/>
            <w:left w:val="none" w:sz="0" w:space="0" w:color="auto"/>
            <w:bottom w:val="none" w:sz="0" w:space="0" w:color="auto"/>
            <w:right w:val="none" w:sz="0" w:space="0" w:color="auto"/>
          </w:divBdr>
        </w:div>
        <w:div w:id="261572250">
          <w:marLeft w:val="0"/>
          <w:marRight w:val="0"/>
          <w:marTop w:val="0"/>
          <w:marBottom w:val="101"/>
          <w:divBdr>
            <w:top w:val="none" w:sz="0" w:space="0" w:color="auto"/>
            <w:left w:val="none" w:sz="0" w:space="0" w:color="auto"/>
            <w:bottom w:val="none" w:sz="0" w:space="0" w:color="auto"/>
            <w:right w:val="none" w:sz="0" w:space="0" w:color="auto"/>
          </w:divBdr>
        </w:div>
        <w:div w:id="348722402">
          <w:marLeft w:val="0"/>
          <w:marRight w:val="0"/>
          <w:marTop w:val="0"/>
          <w:marBottom w:val="101"/>
          <w:divBdr>
            <w:top w:val="none" w:sz="0" w:space="0" w:color="auto"/>
            <w:left w:val="none" w:sz="0" w:space="0" w:color="auto"/>
            <w:bottom w:val="none" w:sz="0" w:space="0" w:color="auto"/>
            <w:right w:val="none" w:sz="0" w:space="0" w:color="auto"/>
          </w:divBdr>
        </w:div>
        <w:div w:id="867446189">
          <w:marLeft w:val="0"/>
          <w:marRight w:val="0"/>
          <w:marTop w:val="0"/>
          <w:marBottom w:val="101"/>
          <w:divBdr>
            <w:top w:val="none" w:sz="0" w:space="0" w:color="auto"/>
            <w:left w:val="none" w:sz="0" w:space="0" w:color="auto"/>
            <w:bottom w:val="none" w:sz="0" w:space="0" w:color="auto"/>
            <w:right w:val="none" w:sz="0" w:space="0" w:color="auto"/>
          </w:divBdr>
        </w:div>
        <w:div w:id="1529249626">
          <w:marLeft w:val="0"/>
          <w:marRight w:val="0"/>
          <w:marTop w:val="0"/>
          <w:marBottom w:val="101"/>
          <w:divBdr>
            <w:top w:val="none" w:sz="0" w:space="0" w:color="auto"/>
            <w:left w:val="none" w:sz="0" w:space="0" w:color="auto"/>
            <w:bottom w:val="none" w:sz="0" w:space="0" w:color="auto"/>
            <w:right w:val="none" w:sz="0" w:space="0" w:color="auto"/>
          </w:divBdr>
        </w:div>
        <w:div w:id="1182470958">
          <w:marLeft w:val="1008"/>
          <w:marRight w:val="0"/>
          <w:marTop w:val="0"/>
          <w:marBottom w:val="101"/>
          <w:divBdr>
            <w:top w:val="none" w:sz="0" w:space="0" w:color="auto"/>
            <w:left w:val="none" w:sz="0" w:space="0" w:color="auto"/>
            <w:bottom w:val="none" w:sz="0" w:space="0" w:color="auto"/>
            <w:right w:val="none" w:sz="0" w:space="0" w:color="auto"/>
          </w:divBdr>
        </w:div>
        <w:div w:id="1635912973">
          <w:marLeft w:val="1008"/>
          <w:marRight w:val="0"/>
          <w:marTop w:val="0"/>
          <w:marBottom w:val="101"/>
          <w:divBdr>
            <w:top w:val="none" w:sz="0" w:space="0" w:color="auto"/>
            <w:left w:val="none" w:sz="0" w:space="0" w:color="auto"/>
            <w:bottom w:val="none" w:sz="0" w:space="0" w:color="auto"/>
            <w:right w:val="none" w:sz="0" w:space="0" w:color="auto"/>
          </w:divBdr>
        </w:div>
        <w:div w:id="931399521">
          <w:marLeft w:val="1008"/>
          <w:marRight w:val="0"/>
          <w:marTop w:val="0"/>
          <w:marBottom w:val="101"/>
          <w:divBdr>
            <w:top w:val="none" w:sz="0" w:space="0" w:color="auto"/>
            <w:left w:val="none" w:sz="0" w:space="0" w:color="auto"/>
            <w:bottom w:val="none" w:sz="0" w:space="0" w:color="auto"/>
            <w:right w:val="none" w:sz="0" w:space="0" w:color="auto"/>
          </w:divBdr>
        </w:div>
        <w:div w:id="384110432">
          <w:marLeft w:val="1008"/>
          <w:marRight w:val="0"/>
          <w:marTop w:val="0"/>
          <w:marBottom w:val="101"/>
          <w:divBdr>
            <w:top w:val="none" w:sz="0" w:space="0" w:color="auto"/>
            <w:left w:val="none" w:sz="0" w:space="0" w:color="auto"/>
            <w:bottom w:val="none" w:sz="0" w:space="0" w:color="auto"/>
            <w:right w:val="none" w:sz="0" w:space="0" w:color="auto"/>
          </w:divBdr>
        </w:div>
        <w:div w:id="1513567282">
          <w:marLeft w:val="1008"/>
          <w:marRight w:val="0"/>
          <w:marTop w:val="0"/>
          <w:marBottom w:val="101"/>
          <w:divBdr>
            <w:top w:val="none" w:sz="0" w:space="0" w:color="auto"/>
            <w:left w:val="none" w:sz="0" w:space="0" w:color="auto"/>
            <w:bottom w:val="none" w:sz="0" w:space="0" w:color="auto"/>
            <w:right w:val="none" w:sz="0" w:space="0" w:color="auto"/>
          </w:divBdr>
        </w:div>
        <w:div w:id="11333">
          <w:marLeft w:val="0"/>
          <w:marRight w:val="0"/>
          <w:marTop w:val="0"/>
          <w:marBottom w:val="101"/>
          <w:divBdr>
            <w:top w:val="none" w:sz="0" w:space="0" w:color="auto"/>
            <w:left w:val="none" w:sz="0" w:space="0" w:color="auto"/>
            <w:bottom w:val="none" w:sz="0" w:space="0" w:color="auto"/>
            <w:right w:val="none" w:sz="0" w:space="0" w:color="auto"/>
          </w:divBdr>
        </w:div>
        <w:div w:id="2058814480">
          <w:marLeft w:val="0"/>
          <w:marRight w:val="0"/>
          <w:marTop w:val="0"/>
          <w:marBottom w:val="101"/>
          <w:divBdr>
            <w:top w:val="none" w:sz="0" w:space="0" w:color="auto"/>
            <w:left w:val="none" w:sz="0" w:space="0" w:color="auto"/>
            <w:bottom w:val="none" w:sz="0" w:space="0" w:color="auto"/>
            <w:right w:val="none" w:sz="0" w:space="0" w:color="auto"/>
          </w:divBdr>
        </w:div>
        <w:div w:id="1505823241">
          <w:marLeft w:val="0"/>
          <w:marRight w:val="0"/>
          <w:marTop w:val="0"/>
          <w:marBottom w:val="101"/>
          <w:divBdr>
            <w:top w:val="none" w:sz="0" w:space="0" w:color="auto"/>
            <w:left w:val="none" w:sz="0" w:space="0" w:color="auto"/>
            <w:bottom w:val="none" w:sz="0" w:space="0" w:color="auto"/>
            <w:right w:val="none" w:sz="0" w:space="0" w:color="auto"/>
          </w:divBdr>
        </w:div>
        <w:div w:id="24792157">
          <w:marLeft w:val="0"/>
          <w:marRight w:val="0"/>
          <w:marTop w:val="0"/>
          <w:marBottom w:val="101"/>
          <w:divBdr>
            <w:top w:val="none" w:sz="0" w:space="0" w:color="auto"/>
            <w:left w:val="none" w:sz="0" w:space="0" w:color="auto"/>
            <w:bottom w:val="none" w:sz="0" w:space="0" w:color="auto"/>
            <w:right w:val="none" w:sz="0" w:space="0" w:color="auto"/>
          </w:divBdr>
        </w:div>
        <w:div w:id="802314076">
          <w:marLeft w:val="0"/>
          <w:marRight w:val="0"/>
          <w:marTop w:val="0"/>
          <w:marBottom w:val="101"/>
          <w:divBdr>
            <w:top w:val="none" w:sz="0" w:space="0" w:color="auto"/>
            <w:left w:val="none" w:sz="0" w:space="0" w:color="auto"/>
            <w:bottom w:val="none" w:sz="0" w:space="0" w:color="auto"/>
            <w:right w:val="none" w:sz="0" w:space="0" w:color="auto"/>
          </w:divBdr>
        </w:div>
        <w:div w:id="417792606">
          <w:marLeft w:val="0"/>
          <w:marRight w:val="0"/>
          <w:marTop w:val="0"/>
          <w:marBottom w:val="101"/>
          <w:divBdr>
            <w:top w:val="none" w:sz="0" w:space="0" w:color="auto"/>
            <w:left w:val="none" w:sz="0" w:space="0" w:color="auto"/>
            <w:bottom w:val="none" w:sz="0" w:space="0" w:color="auto"/>
            <w:right w:val="none" w:sz="0" w:space="0" w:color="auto"/>
          </w:divBdr>
        </w:div>
        <w:div w:id="1621843567">
          <w:marLeft w:val="0"/>
          <w:marRight w:val="0"/>
          <w:marTop w:val="0"/>
          <w:marBottom w:val="101"/>
          <w:divBdr>
            <w:top w:val="none" w:sz="0" w:space="0" w:color="auto"/>
            <w:left w:val="none" w:sz="0" w:space="0" w:color="auto"/>
            <w:bottom w:val="none" w:sz="0" w:space="0" w:color="auto"/>
            <w:right w:val="none" w:sz="0" w:space="0" w:color="auto"/>
          </w:divBdr>
        </w:div>
        <w:div w:id="1503159917">
          <w:marLeft w:val="0"/>
          <w:marRight w:val="0"/>
          <w:marTop w:val="0"/>
          <w:marBottom w:val="101"/>
          <w:divBdr>
            <w:top w:val="none" w:sz="0" w:space="0" w:color="auto"/>
            <w:left w:val="none" w:sz="0" w:space="0" w:color="auto"/>
            <w:bottom w:val="none" w:sz="0" w:space="0" w:color="auto"/>
            <w:right w:val="none" w:sz="0" w:space="0" w:color="auto"/>
          </w:divBdr>
        </w:div>
        <w:div w:id="384961075">
          <w:marLeft w:val="0"/>
          <w:marRight w:val="0"/>
          <w:marTop w:val="0"/>
          <w:marBottom w:val="101"/>
          <w:divBdr>
            <w:top w:val="none" w:sz="0" w:space="0" w:color="auto"/>
            <w:left w:val="none" w:sz="0" w:space="0" w:color="auto"/>
            <w:bottom w:val="none" w:sz="0" w:space="0" w:color="auto"/>
            <w:right w:val="none" w:sz="0" w:space="0" w:color="auto"/>
          </w:divBdr>
        </w:div>
        <w:div w:id="1564219351">
          <w:marLeft w:val="0"/>
          <w:marRight w:val="0"/>
          <w:marTop w:val="0"/>
          <w:marBottom w:val="101"/>
          <w:divBdr>
            <w:top w:val="none" w:sz="0" w:space="0" w:color="auto"/>
            <w:left w:val="none" w:sz="0" w:space="0" w:color="auto"/>
            <w:bottom w:val="none" w:sz="0" w:space="0" w:color="auto"/>
            <w:right w:val="none" w:sz="0" w:space="0" w:color="auto"/>
          </w:divBdr>
        </w:div>
        <w:div w:id="285623530">
          <w:marLeft w:val="1008"/>
          <w:marRight w:val="0"/>
          <w:marTop w:val="0"/>
          <w:marBottom w:val="101"/>
          <w:divBdr>
            <w:top w:val="none" w:sz="0" w:space="0" w:color="auto"/>
            <w:left w:val="none" w:sz="0" w:space="0" w:color="auto"/>
            <w:bottom w:val="none" w:sz="0" w:space="0" w:color="auto"/>
            <w:right w:val="none" w:sz="0" w:space="0" w:color="auto"/>
          </w:divBdr>
        </w:div>
        <w:div w:id="1331903565">
          <w:marLeft w:val="1008"/>
          <w:marRight w:val="0"/>
          <w:marTop w:val="0"/>
          <w:marBottom w:val="101"/>
          <w:divBdr>
            <w:top w:val="none" w:sz="0" w:space="0" w:color="auto"/>
            <w:left w:val="none" w:sz="0" w:space="0" w:color="auto"/>
            <w:bottom w:val="none" w:sz="0" w:space="0" w:color="auto"/>
            <w:right w:val="none" w:sz="0" w:space="0" w:color="auto"/>
          </w:divBdr>
        </w:div>
        <w:div w:id="2100980689">
          <w:marLeft w:val="1008"/>
          <w:marRight w:val="0"/>
          <w:marTop w:val="0"/>
          <w:marBottom w:val="101"/>
          <w:divBdr>
            <w:top w:val="none" w:sz="0" w:space="0" w:color="auto"/>
            <w:left w:val="none" w:sz="0" w:space="0" w:color="auto"/>
            <w:bottom w:val="none" w:sz="0" w:space="0" w:color="auto"/>
            <w:right w:val="none" w:sz="0" w:space="0" w:color="auto"/>
          </w:divBdr>
        </w:div>
        <w:div w:id="1366448913">
          <w:marLeft w:val="1008"/>
          <w:marRight w:val="0"/>
          <w:marTop w:val="0"/>
          <w:marBottom w:val="101"/>
          <w:divBdr>
            <w:top w:val="none" w:sz="0" w:space="0" w:color="auto"/>
            <w:left w:val="none" w:sz="0" w:space="0" w:color="auto"/>
            <w:bottom w:val="none" w:sz="0" w:space="0" w:color="auto"/>
            <w:right w:val="none" w:sz="0" w:space="0" w:color="auto"/>
          </w:divBdr>
        </w:div>
        <w:div w:id="876429367">
          <w:marLeft w:val="1008"/>
          <w:marRight w:val="0"/>
          <w:marTop w:val="0"/>
          <w:marBottom w:val="101"/>
          <w:divBdr>
            <w:top w:val="none" w:sz="0" w:space="0" w:color="auto"/>
            <w:left w:val="none" w:sz="0" w:space="0" w:color="auto"/>
            <w:bottom w:val="none" w:sz="0" w:space="0" w:color="auto"/>
            <w:right w:val="none" w:sz="0" w:space="0" w:color="auto"/>
          </w:divBdr>
        </w:div>
        <w:div w:id="718866946">
          <w:marLeft w:val="0"/>
          <w:marRight w:val="0"/>
          <w:marTop w:val="0"/>
          <w:marBottom w:val="101"/>
          <w:divBdr>
            <w:top w:val="none" w:sz="0" w:space="0" w:color="auto"/>
            <w:left w:val="none" w:sz="0" w:space="0" w:color="auto"/>
            <w:bottom w:val="none" w:sz="0" w:space="0" w:color="auto"/>
            <w:right w:val="none" w:sz="0" w:space="0" w:color="auto"/>
          </w:divBdr>
        </w:div>
        <w:div w:id="111216999">
          <w:marLeft w:val="0"/>
          <w:marRight w:val="0"/>
          <w:marTop w:val="0"/>
          <w:marBottom w:val="101"/>
          <w:divBdr>
            <w:top w:val="none" w:sz="0" w:space="0" w:color="auto"/>
            <w:left w:val="none" w:sz="0" w:space="0" w:color="auto"/>
            <w:bottom w:val="none" w:sz="0" w:space="0" w:color="auto"/>
            <w:right w:val="none" w:sz="0" w:space="0" w:color="auto"/>
          </w:divBdr>
        </w:div>
        <w:div w:id="983507376">
          <w:marLeft w:val="0"/>
          <w:marRight w:val="0"/>
          <w:marTop w:val="0"/>
          <w:marBottom w:val="101"/>
          <w:divBdr>
            <w:top w:val="none" w:sz="0" w:space="0" w:color="auto"/>
            <w:left w:val="none" w:sz="0" w:space="0" w:color="auto"/>
            <w:bottom w:val="none" w:sz="0" w:space="0" w:color="auto"/>
            <w:right w:val="none" w:sz="0" w:space="0" w:color="auto"/>
          </w:divBdr>
        </w:div>
        <w:div w:id="1785075191">
          <w:marLeft w:val="0"/>
          <w:marRight w:val="0"/>
          <w:marTop w:val="0"/>
          <w:marBottom w:val="101"/>
          <w:divBdr>
            <w:top w:val="none" w:sz="0" w:space="0" w:color="auto"/>
            <w:left w:val="none" w:sz="0" w:space="0" w:color="auto"/>
            <w:bottom w:val="none" w:sz="0" w:space="0" w:color="auto"/>
            <w:right w:val="none" w:sz="0" w:space="0" w:color="auto"/>
          </w:divBdr>
        </w:div>
        <w:div w:id="955716738">
          <w:marLeft w:val="0"/>
          <w:marRight w:val="0"/>
          <w:marTop w:val="0"/>
          <w:marBottom w:val="101"/>
          <w:divBdr>
            <w:top w:val="none" w:sz="0" w:space="0" w:color="auto"/>
            <w:left w:val="none" w:sz="0" w:space="0" w:color="auto"/>
            <w:bottom w:val="none" w:sz="0" w:space="0" w:color="auto"/>
            <w:right w:val="none" w:sz="0" w:space="0" w:color="auto"/>
          </w:divBdr>
        </w:div>
        <w:div w:id="1200704533">
          <w:marLeft w:val="0"/>
          <w:marRight w:val="0"/>
          <w:marTop w:val="0"/>
          <w:marBottom w:val="101"/>
          <w:divBdr>
            <w:top w:val="none" w:sz="0" w:space="0" w:color="auto"/>
            <w:left w:val="none" w:sz="0" w:space="0" w:color="auto"/>
            <w:bottom w:val="none" w:sz="0" w:space="0" w:color="auto"/>
            <w:right w:val="none" w:sz="0" w:space="0" w:color="auto"/>
          </w:divBdr>
        </w:div>
        <w:div w:id="1751003984">
          <w:marLeft w:val="0"/>
          <w:marRight w:val="0"/>
          <w:marTop w:val="0"/>
          <w:marBottom w:val="101"/>
          <w:divBdr>
            <w:top w:val="none" w:sz="0" w:space="0" w:color="auto"/>
            <w:left w:val="none" w:sz="0" w:space="0" w:color="auto"/>
            <w:bottom w:val="none" w:sz="0" w:space="0" w:color="auto"/>
            <w:right w:val="none" w:sz="0" w:space="0" w:color="auto"/>
          </w:divBdr>
        </w:div>
        <w:div w:id="325937938">
          <w:marLeft w:val="0"/>
          <w:marRight w:val="0"/>
          <w:marTop w:val="0"/>
          <w:marBottom w:val="101"/>
          <w:divBdr>
            <w:top w:val="none" w:sz="0" w:space="0" w:color="auto"/>
            <w:left w:val="none" w:sz="0" w:space="0" w:color="auto"/>
            <w:bottom w:val="none" w:sz="0" w:space="0" w:color="auto"/>
            <w:right w:val="none" w:sz="0" w:space="0" w:color="auto"/>
          </w:divBdr>
        </w:div>
        <w:div w:id="1096900394">
          <w:marLeft w:val="0"/>
          <w:marRight w:val="0"/>
          <w:marTop w:val="0"/>
          <w:marBottom w:val="101"/>
          <w:divBdr>
            <w:top w:val="none" w:sz="0" w:space="0" w:color="auto"/>
            <w:left w:val="none" w:sz="0" w:space="0" w:color="auto"/>
            <w:bottom w:val="none" w:sz="0" w:space="0" w:color="auto"/>
            <w:right w:val="none" w:sz="0" w:space="0" w:color="auto"/>
          </w:divBdr>
        </w:div>
        <w:div w:id="1700273597">
          <w:marLeft w:val="0"/>
          <w:marRight w:val="0"/>
          <w:marTop w:val="0"/>
          <w:marBottom w:val="101"/>
          <w:divBdr>
            <w:top w:val="none" w:sz="0" w:space="0" w:color="auto"/>
            <w:left w:val="none" w:sz="0" w:space="0" w:color="auto"/>
            <w:bottom w:val="none" w:sz="0" w:space="0" w:color="auto"/>
            <w:right w:val="none" w:sz="0" w:space="0" w:color="auto"/>
          </w:divBdr>
        </w:div>
        <w:div w:id="2059821419">
          <w:marLeft w:val="0"/>
          <w:marRight w:val="0"/>
          <w:marTop w:val="0"/>
          <w:marBottom w:val="101"/>
          <w:divBdr>
            <w:top w:val="none" w:sz="0" w:space="0" w:color="auto"/>
            <w:left w:val="none" w:sz="0" w:space="0" w:color="auto"/>
            <w:bottom w:val="none" w:sz="0" w:space="0" w:color="auto"/>
            <w:right w:val="none" w:sz="0" w:space="0" w:color="auto"/>
          </w:divBdr>
        </w:div>
        <w:div w:id="1750691820">
          <w:marLeft w:val="0"/>
          <w:marRight w:val="0"/>
          <w:marTop w:val="0"/>
          <w:marBottom w:val="80"/>
          <w:divBdr>
            <w:top w:val="none" w:sz="0" w:space="0" w:color="auto"/>
            <w:left w:val="none" w:sz="0" w:space="0" w:color="auto"/>
            <w:bottom w:val="none" w:sz="0" w:space="0" w:color="auto"/>
            <w:right w:val="none" w:sz="0" w:space="0" w:color="auto"/>
          </w:divBdr>
        </w:div>
        <w:div w:id="1620186098">
          <w:marLeft w:val="0"/>
          <w:marRight w:val="0"/>
          <w:marTop w:val="0"/>
          <w:marBottom w:val="80"/>
          <w:divBdr>
            <w:top w:val="none" w:sz="0" w:space="0" w:color="auto"/>
            <w:left w:val="none" w:sz="0" w:space="0" w:color="auto"/>
            <w:bottom w:val="none" w:sz="0" w:space="0" w:color="auto"/>
            <w:right w:val="none" w:sz="0" w:space="0" w:color="auto"/>
          </w:divBdr>
        </w:div>
        <w:div w:id="742064688">
          <w:marLeft w:val="0"/>
          <w:marRight w:val="0"/>
          <w:marTop w:val="0"/>
          <w:marBottom w:val="80"/>
          <w:divBdr>
            <w:top w:val="none" w:sz="0" w:space="0" w:color="auto"/>
            <w:left w:val="none" w:sz="0" w:space="0" w:color="auto"/>
            <w:bottom w:val="none" w:sz="0" w:space="0" w:color="auto"/>
            <w:right w:val="none" w:sz="0" w:space="0" w:color="auto"/>
          </w:divBdr>
        </w:div>
        <w:div w:id="82186428">
          <w:marLeft w:val="0"/>
          <w:marRight w:val="0"/>
          <w:marTop w:val="0"/>
          <w:marBottom w:val="80"/>
          <w:divBdr>
            <w:top w:val="none" w:sz="0" w:space="0" w:color="auto"/>
            <w:left w:val="none" w:sz="0" w:space="0" w:color="auto"/>
            <w:bottom w:val="none" w:sz="0" w:space="0" w:color="auto"/>
            <w:right w:val="none" w:sz="0" w:space="0" w:color="auto"/>
          </w:divBdr>
        </w:div>
        <w:div w:id="238682881">
          <w:marLeft w:val="0"/>
          <w:marRight w:val="0"/>
          <w:marTop w:val="0"/>
          <w:marBottom w:val="80"/>
          <w:divBdr>
            <w:top w:val="none" w:sz="0" w:space="0" w:color="auto"/>
            <w:left w:val="none" w:sz="0" w:space="0" w:color="auto"/>
            <w:bottom w:val="none" w:sz="0" w:space="0" w:color="auto"/>
            <w:right w:val="none" w:sz="0" w:space="0" w:color="auto"/>
          </w:divBdr>
        </w:div>
        <w:div w:id="1144276553">
          <w:marLeft w:val="0"/>
          <w:marRight w:val="0"/>
          <w:marTop w:val="0"/>
          <w:marBottom w:val="80"/>
          <w:divBdr>
            <w:top w:val="none" w:sz="0" w:space="0" w:color="auto"/>
            <w:left w:val="none" w:sz="0" w:space="0" w:color="auto"/>
            <w:bottom w:val="none" w:sz="0" w:space="0" w:color="auto"/>
            <w:right w:val="none" w:sz="0" w:space="0" w:color="auto"/>
          </w:divBdr>
        </w:div>
        <w:div w:id="120617510">
          <w:marLeft w:val="0"/>
          <w:marRight w:val="0"/>
          <w:marTop w:val="0"/>
          <w:marBottom w:val="80"/>
          <w:divBdr>
            <w:top w:val="none" w:sz="0" w:space="0" w:color="auto"/>
            <w:left w:val="none" w:sz="0" w:space="0" w:color="auto"/>
            <w:bottom w:val="none" w:sz="0" w:space="0" w:color="auto"/>
            <w:right w:val="none" w:sz="0" w:space="0" w:color="auto"/>
          </w:divBdr>
        </w:div>
        <w:div w:id="587692094">
          <w:marLeft w:val="0"/>
          <w:marRight w:val="0"/>
          <w:marTop w:val="0"/>
          <w:marBottom w:val="80"/>
          <w:divBdr>
            <w:top w:val="none" w:sz="0" w:space="0" w:color="auto"/>
            <w:left w:val="none" w:sz="0" w:space="0" w:color="auto"/>
            <w:bottom w:val="none" w:sz="0" w:space="0" w:color="auto"/>
            <w:right w:val="none" w:sz="0" w:space="0" w:color="auto"/>
          </w:divBdr>
        </w:div>
        <w:div w:id="423577249">
          <w:marLeft w:val="0"/>
          <w:marRight w:val="0"/>
          <w:marTop w:val="0"/>
          <w:marBottom w:val="80"/>
          <w:divBdr>
            <w:top w:val="none" w:sz="0" w:space="0" w:color="auto"/>
            <w:left w:val="none" w:sz="0" w:space="0" w:color="auto"/>
            <w:bottom w:val="none" w:sz="0" w:space="0" w:color="auto"/>
            <w:right w:val="none" w:sz="0" w:space="0" w:color="auto"/>
          </w:divBdr>
        </w:div>
        <w:div w:id="755983962">
          <w:marLeft w:val="0"/>
          <w:marRight w:val="0"/>
          <w:marTop w:val="0"/>
          <w:marBottom w:val="80"/>
          <w:divBdr>
            <w:top w:val="none" w:sz="0" w:space="0" w:color="auto"/>
            <w:left w:val="none" w:sz="0" w:space="0" w:color="auto"/>
            <w:bottom w:val="none" w:sz="0" w:space="0" w:color="auto"/>
            <w:right w:val="none" w:sz="0" w:space="0" w:color="auto"/>
          </w:divBdr>
        </w:div>
        <w:div w:id="522745242">
          <w:marLeft w:val="0"/>
          <w:marRight w:val="0"/>
          <w:marTop w:val="0"/>
          <w:marBottom w:val="80"/>
          <w:divBdr>
            <w:top w:val="none" w:sz="0" w:space="0" w:color="auto"/>
            <w:left w:val="none" w:sz="0" w:space="0" w:color="auto"/>
            <w:bottom w:val="none" w:sz="0" w:space="0" w:color="auto"/>
            <w:right w:val="none" w:sz="0" w:space="0" w:color="auto"/>
          </w:divBdr>
        </w:div>
        <w:div w:id="1201820968">
          <w:marLeft w:val="0"/>
          <w:marRight w:val="0"/>
          <w:marTop w:val="0"/>
          <w:marBottom w:val="80"/>
          <w:divBdr>
            <w:top w:val="none" w:sz="0" w:space="0" w:color="auto"/>
            <w:left w:val="none" w:sz="0" w:space="0" w:color="auto"/>
            <w:bottom w:val="none" w:sz="0" w:space="0" w:color="auto"/>
            <w:right w:val="none" w:sz="0" w:space="0" w:color="auto"/>
          </w:divBdr>
        </w:div>
        <w:div w:id="2011326472">
          <w:marLeft w:val="0"/>
          <w:marRight w:val="0"/>
          <w:marTop w:val="0"/>
          <w:marBottom w:val="80"/>
          <w:divBdr>
            <w:top w:val="none" w:sz="0" w:space="0" w:color="auto"/>
            <w:left w:val="none" w:sz="0" w:space="0" w:color="auto"/>
            <w:bottom w:val="none" w:sz="0" w:space="0" w:color="auto"/>
            <w:right w:val="none" w:sz="0" w:space="0" w:color="auto"/>
          </w:divBdr>
        </w:div>
        <w:div w:id="732965615">
          <w:marLeft w:val="0"/>
          <w:marRight w:val="0"/>
          <w:marTop w:val="0"/>
          <w:marBottom w:val="80"/>
          <w:divBdr>
            <w:top w:val="none" w:sz="0" w:space="0" w:color="auto"/>
            <w:left w:val="none" w:sz="0" w:space="0" w:color="auto"/>
            <w:bottom w:val="none" w:sz="0" w:space="0" w:color="auto"/>
            <w:right w:val="none" w:sz="0" w:space="0" w:color="auto"/>
          </w:divBdr>
        </w:div>
        <w:div w:id="376196867">
          <w:marLeft w:val="0"/>
          <w:marRight w:val="0"/>
          <w:marTop w:val="0"/>
          <w:marBottom w:val="80"/>
          <w:divBdr>
            <w:top w:val="none" w:sz="0" w:space="0" w:color="auto"/>
            <w:left w:val="none" w:sz="0" w:space="0" w:color="auto"/>
            <w:bottom w:val="none" w:sz="0" w:space="0" w:color="auto"/>
            <w:right w:val="none" w:sz="0" w:space="0" w:color="auto"/>
          </w:divBdr>
        </w:div>
        <w:div w:id="1212613561">
          <w:marLeft w:val="0"/>
          <w:marRight w:val="0"/>
          <w:marTop w:val="0"/>
          <w:marBottom w:val="80"/>
          <w:divBdr>
            <w:top w:val="none" w:sz="0" w:space="0" w:color="auto"/>
            <w:left w:val="none" w:sz="0" w:space="0" w:color="auto"/>
            <w:bottom w:val="none" w:sz="0" w:space="0" w:color="auto"/>
            <w:right w:val="none" w:sz="0" w:space="0" w:color="auto"/>
          </w:divBdr>
        </w:div>
        <w:div w:id="1587152349">
          <w:marLeft w:val="0"/>
          <w:marRight w:val="0"/>
          <w:marTop w:val="0"/>
          <w:marBottom w:val="80"/>
          <w:divBdr>
            <w:top w:val="none" w:sz="0" w:space="0" w:color="auto"/>
            <w:left w:val="none" w:sz="0" w:space="0" w:color="auto"/>
            <w:bottom w:val="none" w:sz="0" w:space="0" w:color="auto"/>
            <w:right w:val="none" w:sz="0" w:space="0" w:color="auto"/>
          </w:divBdr>
        </w:div>
        <w:div w:id="1766876242">
          <w:marLeft w:val="0"/>
          <w:marRight w:val="0"/>
          <w:marTop w:val="0"/>
          <w:marBottom w:val="80"/>
          <w:divBdr>
            <w:top w:val="none" w:sz="0" w:space="0" w:color="auto"/>
            <w:left w:val="none" w:sz="0" w:space="0" w:color="auto"/>
            <w:bottom w:val="none" w:sz="0" w:space="0" w:color="auto"/>
            <w:right w:val="none" w:sz="0" w:space="0" w:color="auto"/>
          </w:divBdr>
        </w:div>
        <w:div w:id="1380402040">
          <w:marLeft w:val="1440"/>
          <w:marRight w:val="0"/>
          <w:marTop w:val="0"/>
          <w:marBottom w:val="80"/>
          <w:divBdr>
            <w:top w:val="none" w:sz="0" w:space="0" w:color="auto"/>
            <w:left w:val="none" w:sz="0" w:space="0" w:color="auto"/>
            <w:bottom w:val="none" w:sz="0" w:space="0" w:color="auto"/>
            <w:right w:val="none" w:sz="0" w:space="0" w:color="auto"/>
          </w:divBdr>
        </w:div>
        <w:div w:id="2028553164">
          <w:marLeft w:val="1440"/>
          <w:marRight w:val="0"/>
          <w:marTop w:val="0"/>
          <w:marBottom w:val="80"/>
          <w:divBdr>
            <w:top w:val="none" w:sz="0" w:space="0" w:color="auto"/>
            <w:left w:val="none" w:sz="0" w:space="0" w:color="auto"/>
            <w:bottom w:val="none" w:sz="0" w:space="0" w:color="auto"/>
            <w:right w:val="none" w:sz="0" w:space="0" w:color="auto"/>
          </w:divBdr>
        </w:div>
        <w:div w:id="2138796880">
          <w:marLeft w:val="1440"/>
          <w:marRight w:val="0"/>
          <w:marTop w:val="0"/>
          <w:marBottom w:val="80"/>
          <w:divBdr>
            <w:top w:val="none" w:sz="0" w:space="0" w:color="auto"/>
            <w:left w:val="none" w:sz="0" w:space="0" w:color="auto"/>
            <w:bottom w:val="none" w:sz="0" w:space="0" w:color="auto"/>
            <w:right w:val="none" w:sz="0" w:space="0" w:color="auto"/>
          </w:divBdr>
        </w:div>
        <w:div w:id="2033218217">
          <w:marLeft w:val="0"/>
          <w:marRight w:val="0"/>
          <w:marTop w:val="0"/>
          <w:marBottom w:val="101"/>
          <w:divBdr>
            <w:top w:val="none" w:sz="0" w:space="0" w:color="auto"/>
            <w:left w:val="none" w:sz="0" w:space="0" w:color="auto"/>
            <w:bottom w:val="none" w:sz="0" w:space="0" w:color="auto"/>
            <w:right w:val="none" w:sz="0" w:space="0" w:color="auto"/>
          </w:divBdr>
        </w:div>
        <w:div w:id="1729692534">
          <w:marLeft w:val="0"/>
          <w:marRight w:val="0"/>
          <w:marTop w:val="0"/>
          <w:marBottom w:val="101"/>
          <w:divBdr>
            <w:top w:val="none" w:sz="0" w:space="0" w:color="auto"/>
            <w:left w:val="none" w:sz="0" w:space="0" w:color="auto"/>
            <w:bottom w:val="none" w:sz="0" w:space="0" w:color="auto"/>
            <w:right w:val="none" w:sz="0" w:space="0" w:color="auto"/>
          </w:divBdr>
        </w:div>
        <w:div w:id="1368944323">
          <w:marLeft w:val="0"/>
          <w:marRight w:val="0"/>
          <w:marTop w:val="0"/>
          <w:marBottom w:val="101"/>
          <w:divBdr>
            <w:top w:val="none" w:sz="0" w:space="0" w:color="auto"/>
            <w:left w:val="none" w:sz="0" w:space="0" w:color="auto"/>
            <w:bottom w:val="none" w:sz="0" w:space="0" w:color="auto"/>
            <w:right w:val="none" w:sz="0" w:space="0" w:color="auto"/>
          </w:divBdr>
        </w:div>
        <w:div w:id="1497455512">
          <w:marLeft w:val="1008"/>
          <w:marRight w:val="0"/>
          <w:marTop w:val="0"/>
          <w:marBottom w:val="101"/>
          <w:divBdr>
            <w:top w:val="none" w:sz="0" w:space="0" w:color="auto"/>
            <w:left w:val="none" w:sz="0" w:space="0" w:color="auto"/>
            <w:bottom w:val="none" w:sz="0" w:space="0" w:color="auto"/>
            <w:right w:val="none" w:sz="0" w:space="0" w:color="auto"/>
          </w:divBdr>
        </w:div>
        <w:div w:id="1952973718">
          <w:marLeft w:val="1008"/>
          <w:marRight w:val="0"/>
          <w:marTop w:val="0"/>
          <w:marBottom w:val="101"/>
          <w:divBdr>
            <w:top w:val="none" w:sz="0" w:space="0" w:color="auto"/>
            <w:left w:val="none" w:sz="0" w:space="0" w:color="auto"/>
            <w:bottom w:val="none" w:sz="0" w:space="0" w:color="auto"/>
            <w:right w:val="none" w:sz="0" w:space="0" w:color="auto"/>
          </w:divBdr>
        </w:div>
        <w:div w:id="206838768">
          <w:marLeft w:val="1008"/>
          <w:marRight w:val="0"/>
          <w:marTop w:val="0"/>
          <w:marBottom w:val="101"/>
          <w:divBdr>
            <w:top w:val="none" w:sz="0" w:space="0" w:color="auto"/>
            <w:left w:val="none" w:sz="0" w:space="0" w:color="auto"/>
            <w:bottom w:val="none" w:sz="0" w:space="0" w:color="auto"/>
            <w:right w:val="none" w:sz="0" w:space="0" w:color="auto"/>
          </w:divBdr>
        </w:div>
        <w:div w:id="1309363536">
          <w:marLeft w:val="1008"/>
          <w:marRight w:val="0"/>
          <w:marTop w:val="0"/>
          <w:marBottom w:val="101"/>
          <w:divBdr>
            <w:top w:val="none" w:sz="0" w:space="0" w:color="auto"/>
            <w:left w:val="none" w:sz="0" w:space="0" w:color="auto"/>
            <w:bottom w:val="none" w:sz="0" w:space="0" w:color="auto"/>
            <w:right w:val="none" w:sz="0" w:space="0" w:color="auto"/>
          </w:divBdr>
        </w:div>
        <w:div w:id="102069921">
          <w:marLeft w:val="0"/>
          <w:marRight w:val="0"/>
          <w:marTop w:val="0"/>
          <w:marBottom w:val="101"/>
          <w:divBdr>
            <w:top w:val="none" w:sz="0" w:space="0" w:color="auto"/>
            <w:left w:val="none" w:sz="0" w:space="0" w:color="auto"/>
            <w:bottom w:val="none" w:sz="0" w:space="0" w:color="auto"/>
            <w:right w:val="none" w:sz="0" w:space="0" w:color="auto"/>
          </w:divBdr>
        </w:div>
        <w:div w:id="567426800">
          <w:marLeft w:val="0"/>
          <w:marRight w:val="0"/>
          <w:marTop w:val="0"/>
          <w:marBottom w:val="101"/>
          <w:divBdr>
            <w:top w:val="none" w:sz="0" w:space="0" w:color="auto"/>
            <w:left w:val="none" w:sz="0" w:space="0" w:color="auto"/>
            <w:bottom w:val="none" w:sz="0" w:space="0" w:color="auto"/>
            <w:right w:val="none" w:sz="0" w:space="0" w:color="auto"/>
          </w:divBdr>
        </w:div>
        <w:div w:id="346561153">
          <w:marLeft w:val="0"/>
          <w:marRight w:val="0"/>
          <w:marTop w:val="0"/>
          <w:marBottom w:val="101"/>
          <w:divBdr>
            <w:top w:val="none" w:sz="0" w:space="0" w:color="auto"/>
            <w:left w:val="none" w:sz="0" w:space="0" w:color="auto"/>
            <w:bottom w:val="none" w:sz="0" w:space="0" w:color="auto"/>
            <w:right w:val="none" w:sz="0" w:space="0" w:color="auto"/>
          </w:divBdr>
        </w:div>
        <w:div w:id="1209416489">
          <w:marLeft w:val="0"/>
          <w:marRight w:val="0"/>
          <w:marTop w:val="0"/>
          <w:marBottom w:val="101"/>
          <w:divBdr>
            <w:top w:val="none" w:sz="0" w:space="0" w:color="auto"/>
            <w:left w:val="none" w:sz="0" w:space="0" w:color="auto"/>
            <w:bottom w:val="none" w:sz="0" w:space="0" w:color="auto"/>
            <w:right w:val="none" w:sz="0" w:space="0" w:color="auto"/>
          </w:divBdr>
        </w:div>
        <w:div w:id="970330379">
          <w:marLeft w:val="0"/>
          <w:marRight w:val="0"/>
          <w:marTop w:val="0"/>
          <w:marBottom w:val="101"/>
          <w:divBdr>
            <w:top w:val="none" w:sz="0" w:space="0" w:color="auto"/>
            <w:left w:val="none" w:sz="0" w:space="0" w:color="auto"/>
            <w:bottom w:val="none" w:sz="0" w:space="0" w:color="auto"/>
            <w:right w:val="none" w:sz="0" w:space="0" w:color="auto"/>
          </w:divBdr>
        </w:div>
        <w:div w:id="1548371239">
          <w:marLeft w:val="1008"/>
          <w:marRight w:val="0"/>
          <w:marTop w:val="0"/>
          <w:marBottom w:val="101"/>
          <w:divBdr>
            <w:top w:val="none" w:sz="0" w:space="0" w:color="auto"/>
            <w:left w:val="none" w:sz="0" w:space="0" w:color="auto"/>
            <w:bottom w:val="none" w:sz="0" w:space="0" w:color="auto"/>
            <w:right w:val="none" w:sz="0" w:space="0" w:color="auto"/>
          </w:divBdr>
        </w:div>
        <w:div w:id="133911685">
          <w:marLeft w:val="1008"/>
          <w:marRight w:val="0"/>
          <w:marTop w:val="0"/>
          <w:marBottom w:val="101"/>
          <w:divBdr>
            <w:top w:val="none" w:sz="0" w:space="0" w:color="auto"/>
            <w:left w:val="none" w:sz="0" w:space="0" w:color="auto"/>
            <w:bottom w:val="none" w:sz="0" w:space="0" w:color="auto"/>
            <w:right w:val="none" w:sz="0" w:space="0" w:color="auto"/>
          </w:divBdr>
        </w:div>
        <w:div w:id="434516469">
          <w:marLeft w:val="1008"/>
          <w:marRight w:val="0"/>
          <w:marTop w:val="0"/>
          <w:marBottom w:val="101"/>
          <w:divBdr>
            <w:top w:val="none" w:sz="0" w:space="0" w:color="auto"/>
            <w:left w:val="none" w:sz="0" w:space="0" w:color="auto"/>
            <w:bottom w:val="none" w:sz="0" w:space="0" w:color="auto"/>
            <w:right w:val="none" w:sz="0" w:space="0" w:color="auto"/>
          </w:divBdr>
        </w:div>
        <w:div w:id="217984803">
          <w:marLeft w:val="0"/>
          <w:marRight w:val="0"/>
          <w:marTop w:val="0"/>
          <w:marBottom w:val="101"/>
          <w:divBdr>
            <w:top w:val="none" w:sz="0" w:space="0" w:color="auto"/>
            <w:left w:val="none" w:sz="0" w:space="0" w:color="auto"/>
            <w:bottom w:val="none" w:sz="0" w:space="0" w:color="auto"/>
            <w:right w:val="none" w:sz="0" w:space="0" w:color="auto"/>
          </w:divBdr>
        </w:div>
        <w:div w:id="1791900037">
          <w:marLeft w:val="0"/>
          <w:marRight w:val="0"/>
          <w:marTop w:val="0"/>
          <w:marBottom w:val="101"/>
          <w:divBdr>
            <w:top w:val="none" w:sz="0" w:space="0" w:color="auto"/>
            <w:left w:val="none" w:sz="0" w:space="0" w:color="auto"/>
            <w:bottom w:val="none" w:sz="0" w:space="0" w:color="auto"/>
            <w:right w:val="none" w:sz="0" w:space="0" w:color="auto"/>
          </w:divBdr>
        </w:div>
        <w:div w:id="1152284753">
          <w:marLeft w:val="0"/>
          <w:marRight w:val="0"/>
          <w:marTop w:val="0"/>
          <w:marBottom w:val="101"/>
          <w:divBdr>
            <w:top w:val="none" w:sz="0" w:space="0" w:color="auto"/>
            <w:left w:val="none" w:sz="0" w:space="0" w:color="auto"/>
            <w:bottom w:val="none" w:sz="0" w:space="0" w:color="auto"/>
            <w:right w:val="none" w:sz="0" w:space="0" w:color="auto"/>
          </w:divBdr>
        </w:div>
        <w:div w:id="2037804218">
          <w:marLeft w:val="0"/>
          <w:marRight w:val="0"/>
          <w:marTop w:val="0"/>
          <w:marBottom w:val="101"/>
          <w:divBdr>
            <w:top w:val="none" w:sz="0" w:space="0" w:color="auto"/>
            <w:left w:val="none" w:sz="0" w:space="0" w:color="auto"/>
            <w:bottom w:val="none" w:sz="0" w:space="0" w:color="auto"/>
            <w:right w:val="none" w:sz="0" w:space="0" w:color="auto"/>
          </w:divBdr>
        </w:div>
        <w:div w:id="1423528977">
          <w:marLeft w:val="0"/>
          <w:marRight w:val="0"/>
          <w:marTop w:val="0"/>
          <w:marBottom w:val="101"/>
          <w:divBdr>
            <w:top w:val="none" w:sz="0" w:space="0" w:color="auto"/>
            <w:left w:val="none" w:sz="0" w:space="0" w:color="auto"/>
            <w:bottom w:val="none" w:sz="0" w:space="0" w:color="auto"/>
            <w:right w:val="none" w:sz="0" w:space="0" w:color="auto"/>
          </w:divBdr>
        </w:div>
        <w:div w:id="688877997">
          <w:marLeft w:val="0"/>
          <w:marRight w:val="0"/>
          <w:marTop w:val="0"/>
          <w:marBottom w:val="101"/>
          <w:divBdr>
            <w:top w:val="none" w:sz="0" w:space="0" w:color="auto"/>
            <w:left w:val="none" w:sz="0" w:space="0" w:color="auto"/>
            <w:bottom w:val="none" w:sz="0" w:space="0" w:color="auto"/>
            <w:right w:val="none" w:sz="0" w:space="0" w:color="auto"/>
          </w:divBdr>
        </w:div>
        <w:div w:id="773937362">
          <w:marLeft w:val="0"/>
          <w:marRight w:val="0"/>
          <w:marTop w:val="0"/>
          <w:marBottom w:val="101"/>
          <w:divBdr>
            <w:top w:val="none" w:sz="0" w:space="0" w:color="auto"/>
            <w:left w:val="none" w:sz="0" w:space="0" w:color="auto"/>
            <w:bottom w:val="none" w:sz="0" w:space="0" w:color="auto"/>
            <w:right w:val="none" w:sz="0" w:space="0" w:color="auto"/>
          </w:divBdr>
        </w:div>
        <w:div w:id="547257304">
          <w:marLeft w:val="0"/>
          <w:marRight w:val="0"/>
          <w:marTop w:val="0"/>
          <w:marBottom w:val="101"/>
          <w:divBdr>
            <w:top w:val="none" w:sz="0" w:space="0" w:color="auto"/>
            <w:left w:val="none" w:sz="0" w:space="0" w:color="auto"/>
            <w:bottom w:val="none" w:sz="0" w:space="0" w:color="auto"/>
            <w:right w:val="none" w:sz="0" w:space="0" w:color="auto"/>
          </w:divBdr>
        </w:div>
        <w:div w:id="1238829544">
          <w:marLeft w:val="0"/>
          <w:marRight w:val="0"/>
          <w:marTop w:val="0"/>
          <w:marBottom w:val="101"/>
          <w:divBdr>
            <w:top w:val="none" w:sz="0" w:space="0" w:color="auto"/>
            <w:left w:val="none" w:sz="0" w:space="0" w:color="auto"/>
            <w:bottom w:val="none" w:sz="0" w:space="0" w:color="auto"/>
            <w:right w:val="none" w:sz="0" w:space="0" w:color="auto"/>
          </w:divBdr>
        </w:div>
        <w:div w:id="615676716">
          <w:marLeft w:val="0"/>
          <w:marRight w:val="0"/>
          <w:marTop w:val="0"/>
          <w:marBottom w:val="101"/>
          <w:divBdr>
            <w:top w:val="none" w:sz="0" w:space="0" w:color="auto"/>
            <w:left w:val="none" w:sz="0" w:space="0" w:color="auto"/>
            <w:bottom w:val="none" w:sz="0" w:space="0" w:color="auto"/>
            <w:right w:val="none" w:sz="0" w:space="0" w:color="auto"/>
          </w:divBdr>
        </w:div>
        <w:div w:id="15347031">
          <w:marLeft w:val="1008"/>
          <w:marRight w:val="0"/>
          <w:marTop w:val="0"/>
          <w:marBottom w:val="101"/>
          <w:divBdr>
            <w:top w:val="none" w:sz="0" w:space="0" w:color="auto"/>
            <w:left w:val="none" w:sz="0" w:space="0" w:color="auto"/>
            <w:bottom w:val="none" w:sz="0" w:space="0" w:color="auto"/>
            <w:right w:val="none" w:sz="0" w:space="0" w:color="auto"/>
          </w:divBdr>
        </w:div>
        <w:div w:id="1745954597">
          <w:marLeft w:val="1008"/>
          <w:marRight w:val="0"/>
          <w:marTop w:val="0"/>
          <w:marBottom w:val="101"/>
          <w:divBdr>
            <w:top w:val="none" w:sz="0" w:space="0" w:color="auto"/>
            <w:left w:val="none" w:sz="0" w:space="0" w:color="auto"/>
            <w:bottom w:val="none" w:sz="0" w:space="0" w:color="auto"/>
            <w:right w:val="none" w:sz="0" w:space="0" w:color="auto"/>
          </w:divBdr>
        </w:div>
        <w:div w:id="944463309">
          <w:marLeft w:val="1008"/>
          <w:marRight w:val="0"/>
          <w:marTop w:val="0"/>
          <w:marBottom w:val="101"/>
          <w:divBdr>
            <w:top w:val="none" w:sz="0" w:space="0" w:color="auto"/>
            <w:left w:val="none" w:sz="0" w:space="0" w:color="auto"/>
            <w:bottom w:val="none" w:sz="0" w:space="0" w:color="auto"/>
            <w:right w:val="none" w:sz="0" w:space="0" w:color="auto"/>
          </w:divBdr>
        </w:div>
        <w:div w:id="373237683">
          <w:marLeft w:val="1008"/>
          <w:marRight w:val="0"/>
          <w:marTop w:val="0"/>
          <w:marBottom w:val="101"/>
          <w:divBdr>
            <w:top w:val="none" w:sz="0" w:space="0" w:color="auto"/>
            <w:left w:val="none" w:sz="0" w:space="0" w:color="auto"/>
            <w:bottom w:val="none" w:sz="0" w:space="0" w:color="auto"/>
            <w:right w:val="none" w:sz="0" w:space="0" w:color="auto"/>
          </w:divBdr>
        </w:div>
        <w:div w:id="146171286">
          <w:marLeft w:val="1008"/>
          <w:marRight w:val="0"/>
          <w:marTop w:val="0"/>
          <w:marBottom w:val="101"/>
          <w:divBdr>
            <w:top w:val="none" w:sz="0" w:space="0" w:color="auto"/>
            <w:left w:val="none" w:sz="0" w:space="0" w:color="auto"/>
            <w:bottom w:val="none" w:sz="0" w:space="0" w:color="auto"/>
            <w:right w:val="none" w:sz="0" w:space="0" w:color="auto"/>
          </w:divBdr>
        </w:div>
        <w:div w:id="1588690292">
          <w:marLeft w:val="1008"/>
          <w:marRight w:val="0"/>
          <w:marTop w:val="0"/>
          <w:marBottom w:val="101"/>
          <w:divBdr>
            <w:top w:val="none" w:sz="0" w:space="0" w:color="auto"/>
            <w:left w:val="none" w:sz="0" w:space="0" w:color="auto"/>
            <w:bottom w:val="none" w:sz="0" w:space="0" w:color="auto"/>
            <w:right w:val="none" w:sz="0" w:space="0" w:color="auto"/>
          </w:divBdr>
        </w:div>
        <w:div w:id="1843622231">
          <w:marLeft w:val="1008"/>
          <w:marRight w:val="0"/>
          <w:marTop w:val="0"/>
          <w:marBottom w:val="101"/>
          <w:divBdr>
            <w:top w:val="none" w:sz="0" w:space="0" w:color="auto"/>
            <w:left w:val="none" w:sz="0" w:space="0" w:color="auto"/>
            <w:bottom w:val="none" w:sz="0" w:space="0" w:color="auto"/>
            <w:right w:val="none" w:sz="0" w:space="0" w:color="auto"/>
          </w:divBdr>
        </w:div>
        <w:div w:id="1296719210">
          <w:marLeft w:val="1008"/>
          <w:marRight w:val="0"/>
          <w:marTop w:val="0"/>
          <w:marBottom w:val="101"/>
          <w:divBdr>
            <w:top w:val="none" w:sz="0" w:space="0" w:color="auto"/>
            <w:left w:val="none" w:sz="0" w:space="0" w:color="auto"/>
            <w:bottom w:val="none" w:sz="0" w:space="0" w:color="auto"/>
            <w:right w:val="none" w:sz="0" w:space="0" w:color="auto"/>
          </w:divBdr>
        </w:div>
        <w:div w:id="1280992813">
          <w:marLeft w:val="1008"/>
          <w:marRight w:val="0"/>
          <w:marTop w:val="0"/>
          <w:marBottom w:val="101"/>
          <w:divBdr>
            <w:top w:val="none" w:sz="0" w:space="0" w:color="auto"/>
            <w:left w:val="none" w:sz="0" w:space="0" w:color="auto"/>
            <w:bottom w:val="none" w:sz="0" w:space="0" w:color="auto"/>
            <w:right w:val="none" w:sz="0" w:space="0" w:color="auto"/>
          </w:divBdr>
        </w:div>
        <w:div w:id="1939288449">
          <w:marLeft w:val="1008"/>
          <w:marRight w:val="0"/>
          <w:marTop w:val="0"/>
          <w:marBottom w:val="101"/>
          <w:divBdr>
            <w:top w:val="none" w:sz="0" w:space="0" w:color="auto"/>
            <w:left w:val="none" w:sz="0" w:space="0" w:color="auto"/>
            <w:bottom w:val="none" w:sz="0" w:space="0" w:color="auto"/>
            <w:right w:val="none" w:sz="0" w:space="0" w:color="auto"/>
          </w:divBdr>
        </w:div>
        <w:div w:id="1060590461">
          <w:marLeft w:val="1008"/>
          <w:marRight w:val="0"/>
          <w:marTop w:val="0"/>
          <w:marBottom w:val="101"/>
          <w:divBdr>
            <w:top w:val="none" w:sz="0" w:space="0" w:color="auto"/>
            <w:left w:val="none" w:sz="0" w:space="0" w:color="auto"/>
            <w:bottom w:val="none" w:sz="0" w:space="0" w:color="auto"/>
            <w:right w:val="none" w:sz="0" w:space="0" w:color="auto"/>
          </w:divBdr>
        </w:div>
        <w:div w:id="2070228752">
          <w:marLeft w:val="1008"/>
          <w:marRight w:val="0"/>
          <w:marTop w:val="0"/>
          <w:marBottom w:val="101"/>
          <w:divBdr>
            <w:top w:val="none" w:sz="0" w:space="0" w:color="auto"/>
            <w:left w:val="none" w:sz="0" w:space="0" w:color="auto"/>
            <w:bottom w:val="none" w:sz="0" w:space="0" w:color="auto"/>
            <w:right w:val="none" w:sz="0" w:space="0" w:color="auto"/>
          </w:divBdr>
        </w:div>
        <w:div w:id="2114275347">
          <w:marLeft w:val="1008"/>
          <w:marRight w:val="0"/>
          <w:marTop w:val="0"/>
          <w:marBottom w:val="101"/>
          <w:divBdr>
            <w:top w:val="none" w:sz="0" w:space="0" w:color="auto"/>
            <w:left w:val="none" w:sz="0" w:space="0" w:color="auto"/>
            <w:bottom w:val="none" w:sz="0" w:space="0" w:color="auto"/>
            <w:right w:val="none" w:sz="0" w:space="0" w:color="auto"/>
          </w:divBdr>
        </w:div>
        <w:div w:id="542790548">
          <w:marLeft w:val="0"/>
          <w:marRight w:val="0"/>
          <w:marTop w:val="0"/>
          <w:marBottom w:val="101"/>
          <w:divBdr>
            <w:top w:val="none" w:sz="0" w:space="0" w:color="auto"/>
            <w:left w:val="none" w:sz="0" w:space="0" w:color="auto"/>
            <w:bottom w:val="none" w:sz="0" w:space="0" w:color="auto"/>
            <w:right w:val="none" w:sz="0" w:space="0" w:color="auto"/>
          </w:divBdr>
        </w:div>
        <w:div w:id="1805081741">
          <w:marLeft w:val="0"/>
          <w:marRight w:val="0"/>
          <w:marTop w:val="0"/>
          <w:marBottom w:val="101"/>
          <w:divBdr>
            <w:top w:val="none" w:sz="0" w:space="0" w:color="auto"/>
            <w:left w:val="none" w:sz="0" w:space="0" w:color="auto"/>
            <w:bottom w:val="none" w:sz="0" w:space="0" w:color="auto"/>
            <w:right w:val="none" w:sz="0" w:space="0" w:color="auto"/>
          </w:divBdr>
        </w:div>
        <w:div w:id="634721296">
          <w:marLeft w:val="1008"/>
          <w:marRight w:val="0"/>
          <w:marTop w:val="0"/>
          <w:marBottom w:val="101"/>
          <w:divBdr>
            <w:top w:val="none" w:sz="0" w:space="0" w:color="auto"/>
            <w:left w:val="none" w:sz="0" w:space="0" w:color="auto"/>
            <w:bottom w:val="none" w:sz="0" w:space="0" w:color="auto"/>
            <w:right w:val="none" w:sz="0" w:space="0" w:color="auto"/>
          </w:divBdr>
        </w:div>
        <w:div w:id="879707418">
          <w:marLeft w:val="1008"/>
          <w:marRight w:val="0"/>
          <w:marTop w:val="0"/>
          <w:marBottom w:val="101"/>
          <w:divBdr>
            <w:top w:val="none" w:sz="0" w:space="0" w:color="auto"/>
            <w:left w:val="none" w:sz="0" w:space="0" w:color="auto"/>
            <w:bottom w:val="none" w:sz="0" w:space="0" w:color="auto"/>
            <w:right w:val="none" w:sz="0" w:space="0" w:color="auto"/>
          </w:divBdr>
        </w:div>
        <w:div w:id="159546770">
          <w:marLeft w:val="1008"/>
          <w:marRight w:val="0"/>
          <w:marTop w:val="0"/>
          <w:marBottom w:val="101"/>
          <w:divBdr>
            <w:top w:val="none" w:sz="0" w:space="0" w:color="auto"/>
            <w:left w:val="none" w:sz="0" w:space="0" w:color="auto"/>
            <w:bottom w:val="none" w:sz="0" w:space="0" w:color="auto"/>
            <w:right w:val="none" w:sz="0" w:space="0" w:color="auto"/>
          </w:divBdr>
        </w:div>
        <w:div w:id="18552238">
          <w:marLeft w:val="1008"/>
          <w:marRight w:val="0"/>
          <w:marTop w:val="0"/>
          <w:marBottom w:val="101"/>
          <w:divBdr>
            <w:top w:val="none" w:sz="0" w:space="0" w:color="auto"/>
            <w:left w:val="none" w:sz="0" w:space="0" w:color="auto"/>
            <w:bottom w:val="none" w:sz="0" w:space="0" w:color="auto"/>
            <w:right w:val="none" w:sz="0" w:space="0" w:color="auto"/>
          </w:divBdr>
        </w:div>
        <w:div w:id="1151486388">
          <w:marLeft w:val="1008"/>
          <w:marRight w:val="0"/>
          <w:marTop w:val="0"/>
          <w:marBottom w:val="101"/>
          <w:divBdr>
            <w:top w:val="none" w:sz="0" w:space="0" w:color="auto"/>
            <w:left w:val="none" w:sz="0" w:space="0" w:color="auto"/>
            <w:bottom w:val="none" w:sz="0" w:space="0" w:color="auto"/>
            <w:right w:val="none" w:sz="0" w:space="0" w:color="auto"/>
          </w:divBdr>
        </w:div>
        <w:div w:id="192302574">
          <w:marLeft w:val="1008"/>
          <w:marRight w:val="0"/>
          <w:marTop w:val="0"/>
          <w:marBottom w:val="101"/>
          <w:divBdr>
            <w:top w:val="none" w:sz="0" w:space="0" w:color="auto"/>
            <w:left w:val="none" w:sz="0" w:space="0" w:color="auto"/>
            <w:bottom w:val="none" w:sz="0" w:space="0" w:color="auto"/>
            <w:right w:val="none" w:sz="0" w:space="0" w:color="auto"/>
          </w:divBdr>
        </w:div>
        <w:div w:id="951977419">
          <w:marLeft w:val="1008"/>
          <w:marRight w:val="0"/>
          <w:marTop w:val="0"/>
          <w:marBottom w:val="101"/>
          <w:divBdr>
            <w:top w:val="none" w:sz="0" w:space="0" w:color="auto"/>
            <w:left w:val="none" w:sz="0" w:space="0" w:color="auto"/>
            <w:bottom w:val="none" w:sz="0" w:space="0" w:color="auto"/>
            <w:right w:val="none" w:sz="0" w:space="0" w:color="auto"/>
          </w:divBdr>
        </w:div>
        <w:div w:id="1232159022">
          <w:marLeft w:val="1008"/>
          <w:marRight w:val="0"/>
          <w:marTop w:val="0"/>
          <w:marBottom w:val="101"/>
          <w:divBdr>
            <w:top w:val="none" w:sz="0" w:space="0" w:color="auto"/>
            <w:left w:val="none" w:sz="0" w:space="0" w:color="auto"/>
            <w:bottom w:val="none" w:sz="0" w:space="0" w:color="auto"/>
            <w:right w:val="none" w:sz="0" w:space="0" w:color="auto"/>
          </w:divBdr>
        </w:div>
        <w:div w:id="493842309">
          <w:marLeft w:val="0"/>
          <w:marRight w:val="0"/>
          <w:marTop w:val="0"/>
          <w:marBottom w:val="101"/>
          <w:divBdr>
            <w:top w:val="none" w:sz="0" w:space="0" w:color="auto"/>
            <w:left w:val="none" w:sz="0" w:space="0" w:color="auto"/>
            <w:bottom w:val="none" w:sz="0" w:space="0" w:color="auto"/>
            <w:right w:val="none" w:sz="0" w:space="0" w:color="auto"/>
          </w:divBdr>
        </w:div>
        <w:div w:id="1720477411">
          <w:marLeft w:val="0"/>
          <w:marRight w:val="0"/>
          <w:marTop w:val="0"/>
          <w:marBottom w:val="101"/>
          <w:divBdr>
            <w:top w:val="none" w:sz="0" w:space="0" w:color="auto"/>
            <w:left w:val="none" w:sz="0" w:space="0" w:color="auto"/>
            <w:bottom w:val="none" w:sz="0" w:space="0" w:color="auto"/>
            <w:right w:val="none" w:sz="0" w:space="0" w:color="auto"/>
          </w:divBdr>
        </w:div>
        <w:div w:id="1266383994">
          <w:marLeft w:val="0"/>
          <w:marRight w:val="0"/>
          <w:marTop w:val="0"/>
          <w:marBottom w:val="101"/>
          <w:divBdr>
            <w:top w:val="none" w:sz="0" w:space="0" w:color="auto"/>
            <w:left w:val="none" w:sz="0" w:space="0" w:color="auto"/>
            <w:bottom w:val="none" w:sz="0" w:space="0" w:color="auto"/>
            <w:right w:val="none" w:sz="0" w:space="0" w:color="auto"/>
          </w:divBdr>
        </w:div>
        <w:div w:id="235746555">
          <w:marLeft w:val="0"/>
          <w:marRight w:val="0"/>
          <w:marTop w:val="0"/>
          <w:marBottom w:val="101"/>
          <w:divBdr>
            <w:top w:val="none" w:sz="0" w:space="0" w:color="auto"/>
            <w:left w:val="none" w:sz="0" w:space="0" w:color="auto"/>
            <w:bottom w:val="none" w:sz="0" w:space="0" w:color="auto"/>
            <w:right w:val="none" w:sz="0" w:space="0" w:color="auto"/>
          </w:divBdr>
        </w:div>
        <w:div w:id="632292865">
          <w:marLeft w:val="0"/>
          <w:marRight w:val="0"/>
          <w:marTop w:val="0"/>
          <w:marBottom w:val="101"/>
          <w:divBdr>
            <w:top w:val="none" w:sz="0" w:space="0" w:color="auto"/>
            <w:left w:val="none" w:sz="0" w:space="0" w:color="auto"/>
            <w:bottom w:val="none" w:sz="0" w:space="0" w:color="auto"/>
            <w:right w:val="none" w:sz="0" w:space="0" w:color="auto"/>
          </w:divBdr>
        </w:div>
        <w:div w:id="1649553816">
          <w:marLeft w:val="0"/>
          <w:marRight w:val="0"/>
          <w:marTop w:val="0"/>
          <w:marBottom w:val="101"/>
          <w:divBdr>
            <w:top w:val="none" w:sz="0" w:space="0" w:color="auto"/>
            <w:left w:val="none" w:sz="0" w:space="0" w:color="auto"/>
            <w:bottom w:val="none" w:sz="0" w:space="0" w:color="auto"/>
            <w:right w:val="none" w:sz="0" w:space="0" w:color="auto"/>
          </w:divBdr>
        </w:div>
        <w:div w:id="626131968">
          <w:marLeft w:val="0"/>
          <w:marRight w:val="0"/>
          <w:marTop w:val="0"/>
          <w:marBottom w:val="101"/>
          <w:divBdr>
            <w:top w:val="none" w:sz="0" w:space="0" w:color="auto"/>
            <w:left w:val="none" w:sz="0" w:space="0" w:color="auto"/>
            <w:bottom w:val="none" w:sz="0" w:space="0" w:color="auto"/>
            <w:right w:val="none" w:sz="0" w:space="0" w:color="auto"/>
          </w:divBdr>
        </w:div>
        <w:div w:id="1930891073">
          <w:marLeft w:val="0"/>
          <w:marRight w:val="0"/>
          <w:marTop w:val="0"/>
          <w:marBottom w:val="101"/>
          <w:divBdr>
            <w:top w:val="none" w:sz="0" w:space="0" w:color="auto"/>
            <w:left w:val="none" w:sz="0" w:space="0" w:color="auto"/>
            <w:bottom w:val="none" w:sz="0" w:space="0" w:color="auto"/>
            <w:right w:val="none" w:sz="0" w:space="0" w:color="auto"/>
          </w:divBdr>
        </w:div>
        <w:div w:id="1278872901">
          <w:marLeft w:val="0"/>
          <w:marRight w:val="0"/>
          <w:marTop w:val="0"/>
          <w:marBottom w:val="101"/>
          <w:divBdr>
            <w:top w:val="none" w:sz="0" w:space="0" w:color="auto"/>
            <w:left w:val="none" w:sz="0" w:space="0" w:color="auto"/>
            <w:bottom w:val="none" w:sz="0" w:space="0" w:color="auto"/>
            <w:right w:val="none" w:sz="0" w:space="0" w:color="auto"/>
          </w:divBdr>
        </w:div>
        <w:div w:id="336083624">
          <w:marLeft w:val="0"/>
          <w:marRight w:val="0"/>
          <w:marTop w:val="0"/>
          <w:marBottom w:val="101"/>
          <w:divBdr>
            <w:top w:val="none" w:sz="0" w:space="0" w:color="auto"/>
            <w:left w:val="none" w:sz="0" w:space="0" w:color="auto"/>
            <w:bottom w:val="none" w:sz="0" w:space="0" w:color="auto"/>
            <w:right w:val="none" w:sz="0" w:space="0" w:color="auto"/>
          </w:divBdr>
        </w:div>
        <w:div w:id="1616868195">
          <w:marLeft w:val="0"/>
          <w:marRight w:val="0"/>
          <w:marTop w:val="0"/>
          <w:marBottom w:val="101"/>
          <w:divBdr>
            <w:top w:val="none" w:sz="0" w:space="0" w:color="auto"/>
            <w:left w:val="none" w:sz="0" w:space="0" w:color="auto"/>
            <w:bottom w:val="none" w:sz="0" w:space="0" w:color="auto"/>
            <w:right w:val="none" w:sz="0" w:space="0" w:color="auto"/>
          </w:divBdr>
        </w:div>
        <w:div w:id="1305815829">
          <w:marLeft w:val="1008"/>
          <w:marRight w:val="0"/>
          <w:marTop w:val="0"/>
          <w:marBottom w:val="101"/>
          <w:divBdr>
            <w:top w:val="none" w:sz="0" w:space="0" w:color="auto"/>
            <w:left w:val="none" w:sz="0" w:space="0" w:color="auto"/>
            <w:bottom w:val="none" w:sz="0" w:space="0" w:color="auto"/>
            <w:right w:val="none" w:sz="0" w:space="0" w:color="auto"/>
          </w:divBdr>
        </w:div>
        <w:div w:id="1743790939">
          <w:marLeft w:val="1008"/>
          <w:marRight w:val="0"/>
          <w:marTop w:val="0"/>
          <w:marBottom w:val="101"/>
          <w:divBdr>
            <w:top w:val="none" w:sz="0" w:space="0" w:color="auto"/>
            <w:left w:val="none" w:sz="0" w:space="0" w:color="auto"/>
            <w:bottom w:val="none" w:sz="0" w:space="0" w:color="auto"/>
            <w:right w:val="none" w:sz="0" w:space="0" w:color="auto"/>
          </w:divBdr>
        </w:div>
        <w:div w:id="1655068119">
          <w:marLeft w:val="1008"/>
          <w:marRight w:val="0"/>
          <w:marTop w:val="0"/>
          <w:marBottom w:val="101"/>
          <w:divBdr>
            <w:top w:val="none" w:sz="0" w:space="0" w:color="auto"/>
            <w:left w:val="none" w:sz="0" w:space="0" w:color="auto"/>
            <w:bottom w:val="none" w:sz="0" w:space="0" w:color="auto"/>
            <w:right w:val="none" w:sz="0" w:space="0" w:color="auto"/>
          </w:divBdr>
        </w:div>
        <w:div w:id="804548959">
          <w:marLeft w:val="0"/>
          <w:marRight w:val="0"/>
          <w:marTop w:val="0"/>
          <w:marBottom w:val="101"/>
          <w:divBdr>
            <w:top w:val="none" w:sz="0" w:space="0" w:color="auto"/>
            <w:left w:val="none" w:sz="0" w:space="0" w:color="auto"/>
            <w:bottom w:val="none" w:sz="0" w:space="0" w:color="auto"/>
            <w:right w:val="none" w:sz="0" w:space="0" w:color="auto"/>
          </w:divBdr>
        </w:div>
        <w:div w:id="1930776683">
          <w:marLeft w:val="1008"/>
          <w:marRight w:val="0"/>
          <w:marTop w:val="0"/>
          <w:marBottom w:val="101"/>
          <w:divBdr>
            <w:top w:val="none" w:sz="0" w:space="0" w:color="auto"/>
            <w:left w:val="none" w:sz="0" w:space="0" w:color="auto"/>
            <w:bottom w:val="none" w:sz="0" w:space="0" w:color="auto"/>
            <w:right w:val="none" w:sz="0" w:space="0" w:color="auto"/>
          </w:divBdr>
        </w:div>
        <w:div w:id="1155099296">
          <w:marLeft w:val="1008"/>
          <w:marRight w:val="0"/>
          <w:marTop w:val="0"/>
          <w:marBottom w:val="101"/>
          <w:divBdr>
            <w:top w:val="none" w:sz="0" w:space="0" w:color="auto"/>
            <w:left w:val="none" w:sz="0" w:space="0" w:color="auto"/>
            <w:bottom w:val="none" w:sz="0" w:space="0" w:color="auto"/>
            <w:right w:val="none" w:sz="0" w:space="0" w:color="auto"/>
          </w:divBdr>
        </w:div>
        <w:div w:id="293563623">
          <w:marLeft w:val="1008"/>
          <w:marRight w:val="0"/>
          <w:marTop w:val="0"/>
          <w:marBottom w:val="101"/>
          <w:divBdr>
            <w:top w:val="none" w:sz="0" w:space="0" w:color="auto"/>
            <w:left w:val="none" w:sz="0" w:space="0" w:color="auto"/>
            <w:bottom w:val="none" w:sz="0" w:space="0" w:color="auto"/>
            <w:right w:val="none" w:sz="0" w:space="0" w:color="auto"/>
          </w:divBdr>
        </w:div>
        <w:div w:id="244850763">
          <w:marLeft w:val="1008"/>
          <w:marRight w:val="0"/>
          <w:marTop w:val="0"/>
          <w:marBottom w:val="101"/>
          <w:divBdr>
            <w:top w:val="none" w:sz="0" w:space="0" w:color="auto"/>
            <w:left w:val="none" w:sz="0" w:space="0" w:color="auto"/>
            <w:bottom w:val="none" w:sz="0" w:space="0" w:color="auto"/>
            <w:right w:val="none" w:sz="0" w:space="0" w:color="auto"/>
          </w:divBdr>
        </w:div>
        <w:div w:id="1878662163">
          <w:marLeft w:val="1008"/>
          <w:marRight w:val="0"/>
          <w:marTop w:val="0"/>
          <w:marBottom w:val="101"/>
          <w:divBdr>
            <w:top w:val="none" w:sz="0" w:space="0" w:color="auto"/>
            <w:left w:val="none" w:sz="0" w:space="0" w:color="auto"/>
            <w:bottom w:val="none" w:sz="0" w:space="0" w:color="auto"/>
            <w:right w:val="none" w:sz="0" w:space="0" w:color="auto"/>
          </w:divBdr>
        </w:div>
        <w:div w:id="616059029">
          <w:marLeft w:val="1008"/>
          <w:marRight w:val="0"/>
          <w:marTop w:val="0"/>
          <w:marBottom w:val="101"/>
          <w:divBdr>
            <w:top w:val="none" w:sz="0" w:space="0" w:color="auto"/>
            <w:left w:val="none" w:sz="0" w:space="0" w:color="auto"/>
            <w:bottom w:val="none" w:sz="0" w:space="0" w:color="auto"/>
            <w:right w:val="none" w:sz="0" w:space="0" w:color="auto"/>
          </w:divBdr>
        </w:div>
        <w:div w:id="300117807">
          <w:marLeft w:val="1008"/>
          <w:marRight w:val="0"/>
          <w:marTop w:val="0"/>
          <w:marBottom w:val="101"/>
          <w:divBdr>
            <w:top w:val="none" w:sz="0" w:space="0" w:color="auto"/>
            <w:left w:val="none" w:sz="0" w:space="0" w:color="auto"/>
            <w:bottom w:val="none" w:sz="0" w:space="0" w:color="auto"/>
            <w:right w:val="none" w:sz="0" w:space="0" w:color="auto"/>
          </w:divBdr>
        </w:div>
        <w:div w:id="52971202">
          <w:marLeft w:val="1008"/>
          <w:marRight w:val="0"/>
          <w:marTop w:val="0"/>
          <w:marBottom w:val="101"/>
          <w:divBdr>
            <w:top w:val="none" w:sz="0" w:space="0" w:color="auto"/>
            <w:left w:val="none" w:sz="0" w:space="0" w:color="auto"/>
            <w:bottom w:val="none" w:sz="0" w:space="0" w:color="auto"/>
            <w:right w:val="none" w:sz="0" w:space="0" w:color="auto"/>
          </w:divBdr>
        </w:div>
        <w:div w:id="467936030">
          <w:marLeft w:val="0"/>
          <w:marRight w:val="0"/>
          <w:marTop w:val="0"/>
          <w:marBottom w:val="101"/>
          <w:divBdr>
            <w:top w:val="none" w:sz="0" w:space="0" w:color="auto"/>
            <w:left w:val="none" w:sz="0" w:space="0" w:color="auto"/>
            <w:bottom w:val="none" w:sz="0" w:space="0" w:color="auto"/>
            <w:right w:val="none" w:sz="0" w:space="0" w:color="auto"/>
          </w:divBdr>
        </w:div>
        <w:div w:id="984550521">
          <w:marLeft w:val="1008"/>
          <w:marRight w:val="0"/>
          <w:marTop w:val="0"/>
          <w:marBottom w:val="101"/>
          <w:divBdr>
            <w:top w:val="none" w:sz="0" w:space="0" w:color="auto"/>
            <w:left w:val="none" w:sz="0" w:space="0" w:color="auto"/>
            <w:bottom w:val="none" w:sz="0" w:space="0" w:color="auto"/>
            <w:right w:val="none" w:sz="0" w:space="0" w:color="auto"/>
          </w:divBdr>
        </w:div>
        <w:div w:id="312301195">
          <w:marLeft w:val="1008"/>
          <w:marRight w:val="0"/>
          <w:marTop w:val="0"/>
          <w:marBottom w:val="101"/>
          <w:divBdr>
            <w:top w:val="none" w:sz="0" w:space="0" w:color="auto"/>
            <w:left w:val="none" w:sz="0" w:space="0" w:color="auto"/>
            <w:bottom w:val="none" w:sz="0" w:space="0" w:color="auto"/>
            <w:right w:val="none" w:sz="0" w:space="0" w:color="auto"/>
          </w:divBdr>
        </w:div>
        <w:div w:id="1186940321">
          <w:marLeft w:val="1008"/>
          <w:marRight w:val="0"/>
          <w:marTop w:val="0"/>
          <w:marBottom w:val="101"/>
          <w:divBdr>
            <w:top w:val="none" w:sz="0" w:space="0" w:color="auto"/>
            <w:left w:val="none" w:sz="0" w:space="0" w:color="auto"/>
            <w:bottom w:val="none" w:sz="0" w:space="0" w:color="auto"/>
            <w:right w:val="none" w:sz="0" w:space="0" w:color="auto"/>
          </w:divBdr>
        </w:div>
        <w:div w:id="1383016538">
          <w:marLeft w:val="0"/>
          <w:marRight w:val="0"/>
          <w:marTop w:val="0"/>
          <w:marBottom w:val="101"/>
          <w:divBdr>
            <w:top w:val="none" w:sz="0" w:space="0" w:color="auto"/>
            <w:left w:val="none" w:sz="0" w:space="0" w:color="auto"/>
            <w:bottom w:val="none" w:sz="0" w:space="0" w:color="auto"/>
            <w:right w:val="none" w:sz="0" w:space="0" w:color="auto"/>
          </w:divBdr>
        </w:div>
        <w:div w:id="276647827">
          <w:marLeft w:val="0"/>
          <w:marRight w:val="0"/>
          <w:marTop w:val="0"/>
          <w:marBottom w:val="101"/>
          <w:divBdr>
            <w:top w:val="none" w:sz="0" w:space="0" w:color="auto"/>
            <w:left w:val="none" w:sz="0" w:space="0" w:color="auto"/>
            <w:bottom w:val="none" w:sz="0" w:space="0" w:color="auto"/>
            <w:right w:val="none" w:sz="0" w:space="0" w:color="auto"/>
          </w:divBdr>
        </w:div>
        <w:div w:id="1595017314">
          <w:marLeft w:val="0"/>
          <w:marRight w:val="0"/>
          <w:marTop w:val="0"/>
          <w:marBottom w:val="101"/>
          <w:divBdr>
            <w:top w:val="none" w:sz="0" w:space="0" w:color="auto"/>
            <w:left w:val="none" w:sz="0" w:space="0" w:color="auto"/>
            <w:bottom w:val="none" w:sz="0" w:space="0" w:color="auto"/>
            <w:right w:val="none" w:sz="0" w:space="0" w:color="auto"/>
          </w:divBdr>
        </w:div>
        <w:div w:id="336424327">
          <w:marLeft w:val="0"/>
          <w:marRight w:val="0"/>
          <w:marTop w:val="0"/>
          <w:marBottom w:val="101"/>
          <w:divBdr>
            <w:top w:val="none" w:sz="0" w:space="0" w:color="auto"/>
            <w:left w:val="none" w:sz="0" w:space="0" w:color="auto"/>
            <w:bottom w:val="none" w:sz="0" w:space="0" w:color="auto"/>
            <w:right w:val="none" w:sz="0" w:space="0" w:color="auto"/>
          </w:divBdr>
        </w:div>
        <w:div w:id="1903366474">
          <w:marLeft w:val="0"/>
          <w:marRight w:val="0"/>
          <w:marTop w:val="0"/>
          <w:marBottom w:val="101"/>
          <w:divBdr>
            <w:top w:val="none" w:sz="0" w:space="0" w:color="auto"/>
            <w:left w:val="none" w:sz="0" w:space="0" w:color="auto"/>
            <w:bottom w:val="none" w:sz="0" w:space="0" w:color="auto"/>
            <w:right w:val="none" w:sz="0" w:space="0" w:color="auto"/>
          </w:divBdr>
        </w:div>
        <w:div w:id="1459225391">
          <w:marLeft w:val="0"/>
          <w:marRight w:val="0"/>
          <w:marTop w:val="0"/>
          <w:marBottom w:val="101"/>
          <w:divBdr>
            <w:top w:val="none" w:sz="0" w:space="0" w:color="auto"/>
            <w:left w:val="none" w:sz="0" w:space="0" w:color="auto"/>
            <w:bottom w:val="none" w:sz="0" w:space="0" w:color="auto"/>
            <w:right w:val="none" w:sz="0" w:space="0" w:color="auto"/>
          </w:divBdr>
        </w:div>
        <w:div w:id="482820204">
          <w:marLeft w:val="1008"/>
          <w:marRight w:val="0"/>
          <w:marTop w:val="0"/>
          <w:marBottom w:val="101"/>
          <w:divBdr>
            <w:top w:val="none" w:sz="0" w:space="0" w:color="auto"/>
            <w:left w:val="none" w:sz="0" w:space="0" w:color="auto"/>
            <w:bottom w:val="none" w:sz="0" w:space="0" w:color="auto"/>
            <w:right w:val="none" w:sz="0" w:space="0" w:color="auto"/>
          </w:divBdr>
        </w:div>
        <w:div w:id="2044547875">
          <w:marLeft w:val="1008"/>
          <w:marRight w:val="0"/>
          <w:marTop w:val="0"/>
          <w:marBottom w:val="101"/>
          <w:divBdr>
            <w:top w:val="none" w:sz="0" w:space="0" w:color="auto"/>
            <w:left w:val="none" w:sz="0" w:space="0" w:color="auto"/>
            <w:bottom w:val="none" w:sz="0" w:space="0" w:color="auto"/>
            <w:right w:val="none" w:sz="0" w:space="0" w:color="auto"/>
          </w:divBdr>
        </w:div>
        <w:div w:id="119962936">
          <w:marLeft w:val="1008"/>
          <w:marRight w:val="0"/>
          <w:marTop w:val="0"/>
          <w:marBottom w:val="101"/>
          <w:divBdr>
            <w:top w:val="none" w:sz="0" w:space="0" w:color="auto"/>
            <w:left w:val="none" w:sz="0" w:space="0" w:color="auto"/>
            <w:bottom w:val="none" w:sz="0" w:space="0" w:color="auto"/>
            <w:right w:val="none" w:sz="0" w:space="0" w:color="auto"/>
          </w:divBdr>
        </w:div>
        <w:div w:id="2012366287">
          <w:marLeft w:val="1008"/>
          <w:marRight w:val="0"/>
          <w:marTop w:val="0"/>
          <w:marBottom w:val="101"/>
          <w:divBdr>
            <w:top w:val="none" w:sz="0" w:space="0" w:color="auto"/>
            <w:left w:val="none" w:sz="0" w:space="0" w:color="auto"/>
            <w:bottom w:val="none" w:sz="0" w:space="0" w:color="auto"/>
            <w:right w:val="none" w:sz="0" w:space="0" w:color="auto"/>
          </w:divBdr>
        </w:div>
        <w:div w:id="796146496">
          <w:marLeft w:val="1008"/>
          <w:marRight w:val="0"/>
          <w:marTop w:val="0"/>
          <w:marBottom w:val="101"/>
          <w:divBdr>
            <w:top w:val="none" w:sz="0" w:space="0" w:color="auto"/>
            <w:left w:val="none" w:sz="0" w:space="0" w:color="auto"/>
            <w:bottom w:val="none" w:sz="0" w:space="0" w:color="auto"/>
            <w:right w:val="none" w:sz="0" w:space="0" w:color="auto"/>
          </w:divBdr>
        </w:div>
        <w:div w:id="644551414">
          <w:marLeft w:val="1008"/>
          <w:marRight w:val="0"/>
          <w:marTop w:val="0"/>
          <w:marBottom w:val="101"/>
          <w:divBdr>
            <w:top w:val="none" w:sz="0" w:space="0" w:color="auto"/>
            <w:left w:val="none" w:sz="0" w:space="0" w:color="auto"/>
            <w:bottom w:val="none" w:sz="0" w:space="0" w:color="auto"/>
            <w:right w:val="none" w:sz="0" w:space="0" w:color="auto"/>
          </w:divBdr>
        </w:div>
        <w:div w:id="1752042652">
          <w:marLeft w:val="1008"/>
          <w:marRight w:val="0"/>
          <w:marTop w:val="0"/>
          <w:marBottom w:val="101"/>
          <w:divBdr>
            <w:top w:val="none" w:sz="0" w:space="0" w:color="auto"/>
            <w:left w:val="none" w:sz="0" w:space="0" w:color="auto"/>
            <w:bottom w:val="none" w:sz="0" w:space="0" w:color="auto"/>
            <w:right w:val="none" w:sz="0" w:space="0" w:color="auto"/>
          </w:divBdr>
        </w:div>
        <w:div w:id="1219591662">
          <w:marLeft w:val="0"/>
          <w:marRight w:val="0"/>
          <w:marTop w:val="0"/>
          <w:marBottom w:val="101"/>
          <w:divBdr>
            <w:top w:val="none" w:sz="0" w:space="0" w:color="auto"/>
            <w:left w:val="none" w:sz="0" w:space="0" w:color="auto"/>
            <w:bottom w:val="none" w:sz="0" w:space="0" w:color="auto"/>
            <w:right w:val="none" w:sz="0" w:space="0" w:color="auto"/>
          </w:divBdr>
        </w:div>
        <w:div w:id="1183977670">
          <w:marLeft w:val="1008"/>
          <w:marRight w:val="0"/>
          <w:marTop w:val="0"/>
          <w:marBottom w:val="101"/>
          <w:divBdr>
            <w:top w:val="none" w:sz="0" w:space="0" w:color="auto"/>
            <w:left w:val="none" w:sz="0" w:space="0" w:color="auto"/>
            <w:bottom w:val="none" w:sz="0" w:space="0" w:color="auto"/>
            <w:right w:val="none" w:sz="0" w:space="0" w:color="auto"/>
          </w:divBdr>
        </w:div>
        <w:div w:id="364647417">
          <w:marLeft w:val="1008"/>
          <w:marRight w:val="0"/>
          <w:marTop w:val="0"/>
          <w:marBottom w:val="101"/>
          <w:divBdr>
            <w:top w:val="none" w:sz="0" w:space="0" w:color="auto"/>
            <w:left w:val="none" w:sz="0" w:space="0" w:color="auto"/>
            <w:bottom w:val="none" w:sz="0" w:space="0" w:color="auto"/>
            <w:right w:val="none" w:sz="0" w:space="0" w:color="auto"/>
          </w:divBdr>
        </w:div>
        <w:div w:id="1299065326">
          <w:marLeft w:val="1008"/>
          <w:marRight w:val="0"/>
          <w:marTop w:val="0"/>
          <w:marBottom w:val="101"/>
          <w:divBdr>
            <w:top w:val="none" w:sz="0" w:space="0" w:color="auto"/>
            <w:left w:val="none" w:sz="0" w:space="0" w:color="auto"/>
            <w:bottom w:val="none" w:sz="0" w:space="0" w:color="auto"/>
            <w:right w:val="none" w:sz="0" w:space="0" w:color="auto"/>
          </w:divBdr>
        </w:div>
        <w:div w:id="465899059">
          <w:marLeft w:val="1008"/>
          <w:marRight w:val="0"/>
          <w:marTop w:val="0"/>
          <w:marBottom w:val="101"/>
          <w:divBdr>
            <w:top w:val="none" w:sz="0" w:space="0" w:color="auto"/>
            <w:left w:val="none" w:sz="0" w:space="0" w:color="auto"/>
            <w:bottom w:val="none" w:sz="0" w:space="0" w:color="auto"/>
            <w:right w:val="none" w:sz="0" w:space="0" w:color="auto"/>
          </w:divBdr>
        </w:div>
        <w:div w:id="964853111">
          <w:marLeft w:val="1008"/>
          <w:marRight w:val="0"/>
          <w:marTop w:val="0"/>
          <w:marBottom w:val="101"/>
          <w:divBdr>
            <w:top w:val="none" w:sz="0" w:space="0" w:color="auto"/>
            <w:left w:val="none" w:sz="0" w:space="0" w:color="auto"/>
            <w:bottom w:val="none" w:sz="0" w:space="0" w:color="auto"/>
            <w:right w:val="none" w:sz="0" w:space="0" w:color="auto"/>
          </w:divBdr>
        </w:div>
        <w:div w:id="1647279727">
          <w:marLeft w:val="0"/>
          <w:marRight w:val="0"/>
          <w:marTop w:val="0"/>
          <w:marBottom w:val="101"/>
          <w:divBdr>
            <w:top w:val="none" w:sz="0" w:space="0" w:color="auto"/>
            <w:left w:val="none" w:sz="0" w:space="0" w:color="auto"/>
            <w:bottom w:val="none" w:sz="0" w:space="0" w:color="auto"/>
            <w:right w:val="none" w:sz="0" w:space="0" w:color="auto"/>
          </w:divBdr>
        </w:div>
        <w:div w:id="630483127">
          <w:marLeft w:val="0"/>
          <w:marRight w:val="0"/>
          <w:marTop w:val="0"/>
          <w:marBottom w:val="101"/>
          <w:divBdr>
            <w:top w:val="none" w:sz="0" w:space="0" w:color="auto"/>
            <w:left w:val="none" w:sz="0" w:space="0" w:color="auto"/>
            <w:bottom w:val="none" w:sz="0" w:space="0" w:color="auto"/>
            <w:right w:val="none" w:sz="0" w:space="0" w:color="auto"/>
          </w:divBdr>
        </w:div>
        <w:div w:id="1857763806">
          <w:marLeft w:val="0"/>
          <w:marRight w:val="0"/>
          <w:marTop w:val="0"/>
          <w:marBottom w:val="101"/>
          <w:divBdr>
            <w:top w:val="none" w:sz="0" w:space="0" w:color="auto"/>
            <w:left w:val="none" w:sz="0" w:space="0" w:color="auto"/>
            <w:bottom w:val="none" w:sz="0" w:space="0" w:color="auto"/>
            <w:right w:val="none" w:sz="0" w:space="0" w:color="auto"/>
          </w:divBdr>
        </w:div>
        <w:div w:id="439840896">
          <w:marLeft w:val="0"/>
          <w:marRight w:val="0"/>
          <w:marTop w:val="0"/>
          <w:marBottom w:val="101"/>
          <w:divBdr>
            <w:top w:val="none" w:sz="0" w:space="0" w:color="auto"/>
            <w:left w:val="none" w:sz="0" w:space="0" w:color="auto"/>
            <w:bottom w:val="none" w:sz="0" w:space="0" w:color="auto"/>
            <w:right w:val="none" w:sz="0" w:space="0" w:color="auto"/>
          </w:divBdr>
        </w:div>
        <w:div w:id="2085374129">
          <w:marLeft w:val="0"/>
          <w:marRight w:val="0"/>
          <w:marTop w:val="0"/>
          <w:marBottom w:val="101"/>
          <w:divBdr>
            <w:top w:val="none" w:sz="0" w:space="0" w:color="auto"/>
            <w:left w:val="none" w:sz="0" w:space="0" w:color="auto"/>
            <w:bottom w:val="none" w:sz="0" w:space="0" w:color="auto"/>
            <w:right w:val="none" w:sz="0" w:space="0" w:color="auto"/>
          </w:divBdr>
        </w:div>
        <w:div w:id="1518620645">
          <w:marLeft w:val="0"/>
          <w:marRight w:val="0"/>
          <w:marTop w:val="0"/>
          <w:marBottom w:val="101"/>
          <w:divBdr>
            <w:top w:val="none" w:sz="0" w:space="0" w:color="auto"/>
            <w:left w:val="none" w:sz="0" w:space="0" w:color="auto"/>
            <w:bottom w:val="none" w:sz="0" w:space="0" w:color="auto"/>
            <w:right w:val="none" w:sz="0" w:space="0" w:color="auto"/>
          </w:divBdr>
        </w:div>
        <w:div w:id="485508940">
          <w:marLeft w:val="0"/>
          <w:marRight w:val="0"/>
          <w:marTop w:val="0"/>
          <w:marBottom w:val="101"/>
          <w:divBdr>
            <w:top w:val="none" w:sz="0" w:space="0" w:color="auto"/>
            <w:left w:val="none" w:sz="0" w:space="0" w:color="auto"/>
            <w:bottom w:val="none" w:sz="0" w:space="0" w:color="auto"/>
            <w:right w:val="none" w:sz="0" w:space="0" w:color="auto"/>
          </w:divBdr>
        </w:div>
        <w:div w:id="1424062799">
          <w:marLeft w:val="1008"/>
          <w:marRight w:val="0"/>
          <w:marTop w:val="0"/>
          <w:marBottom w:val="101"/>
          <w:divBdr>
            <w:top w:val="none" w:sz="0" w:space="0" w:color="auto"/>
            <w:left w:val="none" w:sz="0" w:space="0" w:color="auto"/>
            <w:bottom w:val="none" w:sz="0" w:space="0" w:color="auto"/>
            <w:right w:val="none" w:sz="0" w:space="0" w:color="auto"/>
          </w:divBdr>
        </w:div>
        <w:div w:id="2046365836">
          <w:marLeft w:val="1008"/>
          <w:marRight w:val="0"/>
          <w:marTop w:val="0"/>
          <w:marBottom w:val="101"/>
          <w:divBdr>
            <w:top w:val="none" w:sz="0" w:space="0" w:color="auto"/>
            <w:left w:val="none" w:sz="0" w:space="0" w:color="auto"/>
            <w:bottom w:val="none" w:sz="0" w:space="0" w:color="auto"/>
            <w:right w:val="none" w:sz="0" w:space="0" w:color="auto"/>
          </w:divBdr>
        </w:div>
        <w:div w:id="1760516046">
          <w:marLeft w:val="0"/>
          <w:marRight w:val="0"/>
          <w:marTop w:val="0"/>
          <w:marBottom w:val="101"/>
          <w:divBdr>
            <w:top w:val="none" w:sz="0" w:space="0" w:color="auto"/>
            <w:left w:val="none" w:sz="0" w:space="0" w:color="auto"/>
            <w:bottom w:val="none" w:sz="0" w:space="0" w:color="auto"/>
            <w:right w:val="none" w:sz="0" w:space="0" w:color="auto"/>
          </w:divBdr>
        </w:div>
        <w:div w:id="560143574">
          <w:marLeft w:val="0"/>
          <w:marRight w:val="0"/>
          <w:marTop w:val="0"/>
          <w:marBottom w:val="101"/>
          <w:divBdr>
            <w:top w:val="none" w:sz="0" w:space="0" w:color="auto"/>
            <w:left w:val="none" w:sz="0" w:space="0" w:color="auto"/>
            <w:bottom w:val="none" w:sz="0" w:space="0" w:color="auto"/>
            <w:right w:val="none" w:sz="0" w:space="0" w:color="auto"/>
          </w:divBdr>
        </w:div>
        <w:div w:id="1052996102">
          <w:marLeft w:val="0"/>
          <w:marRight w:val="0"/>
          <w:marTop w:val="0"/>
          <w:marBottom w:val="101"/>
          <w:divBdr>
            <w:top w:val="none" w:sz="0" w:space="0" w:color="auto"/>
            <w:left w:val="none" w:sz="0" w:space="0" w:color="auto"/>
            <w:bottom w:val="none" w:sz="0" w:space="0" w:color="auto"/>
            <w:right w:val="none" w:sz="0" w:space="0" w:color="auto"/>
          </w:divBdr>
        </w:div>
        <w:div w:id="1998413489">
          <w:marLeft w:val="0"/>
          <w:marRight w:val="0"/>
          <w:marTop w:val="0"/>
          <w:marBottom w:val="101"/>
          <w:divBdr>
            <w:top w:val="none" w:sz="0" w:space="0" w:color="auto"/>
            <w:left w:val="none" w:sz="0" w:space="0" w:color="auto"/>
            <w:bottom w:val="none" w:sz="0" w:space="0" w:color="auto"/>
            <w:right w:val="none" w:sz="0" w:space="0" w:color="auto"/>
          </w:divBdr>
        </w:div>
        <w:div w:id="1500194234">
          <w:marLeft w:val="0"/>
          <w:marRight w:val="0"/>
          <w:marTop w:val="0"/>
          <w:marBottom w:val="101"/>
          <w:divBdr>
            <w:top w:val="none" w:sz="0" w:space="0" w:color="auto"/>
            <w:left w:val="none" w:sz="0" w:space="0" w:color="auto"/>
            <w:bottom w:val="none" w:sz="0" w:space="0" w:color="auto"/>
            <w:right w:val="none" w:sz="0" w:space="0" w:color="auto"/>
          </w:divBdr>
        </w:div>
        <w:div w:id="1399353648">
          <w:marLeft w:val="1008"/>
          <w:marRight w:val="0"/>
          <w:marTop w:val="0"/>
          <w:marBottom w:val="101"/>
          <w:divBdr>
            <w:top w:val="none" w:sz="0" w:space="0" w:color="auto"/>
            <w:left w:val="none" w:sz="0" w:space="0" w:color="auto"/>
            <w:bottom w:val="none" w:sz="0" w:space="0" w:color="auto"/>
            <w:right w:val="none" w:sz="0" w:space="0" w:color="auto"/>
          </w:divBdr>
        </w:div>
        <w:div w:id="1608846477">
          <w:marLeft w:val="1008"/>
          <w:marRight w:val="0"/>
          <w:marTop w:val="0"/>
          <w:marBottom w:val="101"/>
          <w:divBdr>
            <w:top w:val="none" w:sz="0" w:space="0" w:color="auto"/>
            <w:left w:val="none" w:sz="0" w:space="0" w:color="auto"/>
            <w:bottom w:val="none" w:sz="0" w:space="0" w:color="auto"/>
            <w:right w:val="none" w:sz="0" w:space="0" w:color="auto"/>
          </w:divBdr>
        </w:div>
        <w:div w:id="189878960">
          <w:marLeft w:val="1008"/>
          <w:marRight w:val="0"/>
          <w:marTop w:val="0"/>
          <w:marBottom w:val="101"/>
          <w:divBdr>
            <w:top w:val="none" w:sz="0" w:space="0" w:color="auto"/>
            <w:left w:val="none" w:sz="0" w:space="0" w:color="auto"/>
            <w:bottom w:val="none" w:sz="0" w:space="0" w:color="auto"/>
            <w:right w:val="none" w:sz="0" w:space="0" w:color="auto"/>
          </w:divBdr>
        </w:div>
        <w:div w:id="1099522291">
          <w:marLeft w:val="1008"/>
          <w:marRight w:val="0"/>
          <w:marTop w:val="0"/>
          <w:marBottom w:val="101"/>
          <w:divBdr>
            <w:top w:val="none" w:sz="0" w:space="0" w:color="auto"/>
            <w:left w:val="none" w:sz="0" w:space="0" w:color="auto"/>
            <w:bottom w:val="none" w:sz="0" w:space="0" w:color="auto"/>
            <w:right w:val="none" w:sz="0" w:space="0" w:color="auto"/>
          </w:divBdr>
        </w:div>
        <w:div w:id="1556619159">
          <w:marLeft w:val="1008"/>
          <w:marRight w:val="0"/>
          <w:marTop w:val="0"/>
          <w:marBottom w:val="101"/>
          <w:divBdr>
            <w:top w:val="none" w:sz="0" w:space="0" w:color="auto"/>
            <w:left w:val="none" w:sz="0" w:space="0" w:color="auto"/>
            <w:bottom w:val="none" w:sz="0" w:space="0" w:color="auto"/>
            <w:right w:val="none" w:sz="0" w:space="0" w:color="auto"/>
          </w:divBdr>
        </w:div>
        <w:div w:id="1666545261">
          <w:marLeft w:val="1008"/>
          <w:marRight w:val="0"/>
          <w:marTop w:val="0"/>
          <w:marBottom w:val="101"/>
          <w:divBdr>
            <w:top w:val="none" w:sz="0" w:space="0" w:color="auto"/>
            <w:left w:val="none" w:sz="0" w:space="0" w:color="auto"/>
            <w:bottom w:val="none" w:sz="0" w:space="0" w:color="auto"/>
            <w:right w:val="none" w:sz="0" w:space="0" w:color="auto"/>
          </w:divBdr>
        </w:div>
        <w:div w:id="1327057085">
          <w:marLeft w:val="1008"/>
          <w:marRight w:val="0"/>
          <w:marTop w:val="0"/>
          <w:marBottom w:val="101"/>
          <w:divBdr>
            <w:top w:val="none" w:sz="0" w:space="0" w:color="auto"/>
            <w:left w:val="none" w:sz="0" w:space="0" w:color="auto"/>
            <w:bottom w:val="none" w:sz="0" w:space="0" w:color="auto"/>
            <w:right w:val="none" w:sz="0" w:space="0" w:color="auto"/>
          </w:divBdr>
        </w:div>
        <w:div w:id="729304934">
          <w:marLeft w:val="1008"/>
          <w:marRight w:val="0"/>
          <w:marTop w:val="0"/>
          <w:marBottom w:val="101"/>
          <w:divBdr>
            <w:top w:val="none" w:sz="0" w:space="0" w:color="auto"/>
            <w:left w:val="none" w:sz="0" w:space="0" w:color="auto"/>
            <w:bottom w:val="none" w:sz="0" w:space="0" w:color="auto"/>
            <w:right w:val="none" w:sz="0" w:space="0" w:color="auto"/>
          </w:divBdr>
        </w:div>
        <w:div w:id="571232287">
          <w:marLeft w:val="0"/>
          <w:marRight w:val="0"/>
          <w:marTop w:val="0"/>
          <w:marBottom w:val="101"/>
          <w:divBdr>
            <w:top w:val="none" w:sz="0" w:space="0" w:color="auto"/>
            <w:left w:val="none" w:sz="0" w:space="0" w:color="auto"/>
            <w:bottom w:val="none" w:sz="0" w:space="0" w:color="auto"/>
            <w:right w:val="none" w:sz="0" w:space="0" w:color="auto"/>
          </w:divBdr>
        </w:div>
        <w:div w:id="1227110507">
          <w:marLeft w:val="0"/>
          <w:marRight w:val="0"/>
          <w:marTop w:val="0"/>
          <w:marBottom w:val="101"/>
          <w:divBdr>
            <w:top w:val="none" w:sz="0" w:space="0" w:color="auto"/>
            <w:left w:val="none" w:sz="0" w:space="0" w:color="auto"/>
            <w:bottom w:val="none" w:sz="0" w:space="0" w:color="auto"/>
            <w:right w:val="none" w:sz="0" w:space="0" w:color="auto"/>
          </w:divBdr>
        </w:div>
        <w:div w:id="161748786">
          <w:marLeft w:val="0"/>
          <w:marRight w:val="0"/>
          <w:marTop w:val="0"/>
          <w:marBottom w:val="101"/>
          <w:divBdr>
            <w:top w:val="none" w:sz="0" w:space="0" w:color="auto"/>
            <w:left w:val="none" w:sz="0" w:space="0" w:color="auto"/>
            <w:bottom w:val="none" w:sz="0" w:space="0" w:color="auto"/>
            <w:right w:val="none" w:sz="0" w:space="0" w:color="auto"/>
          </w:divBdr>
        </w:div>
        <w:div w:id="1429884048">
          <w:marLeft w:val="0"/>
          <w:marRight w:val="0"/>
          <w:marTop w:val="0"/>
          <w:marBottom w:val="101"/>
          <w:divBdr>
            <w:top w:val="none" w:sz="0" w:space="0" w:color="auto"/>
            <w:left w:val="none" w:sz="0" w:space="0" w:color="auto"/>
            <w:bottom w:val="none" w:sz="0" w:space="0" w:color="auto"/>
            <w:right w:val="none" w:sz="0" w:space="0" w:color="auto"/>
          </w:divBdr>
        </w:div>
        <w:div w:id="1357081611">
          <w:marLeft w:val="0"/>
          <w:marRight w:val="0"/>
          <w:marTop w:val="0"/>
          <w:marBottom w:val="101"/>
          <w:divBdr>
            <w:top w:val="none" w:sz="0" w:space="0" w:color="auto"/>
            <w:left w:val="none" w:sz="0" w:space="0" w:color="auto"/>
            <w:bottom w:val="none" w:sz="0" w:space="0" w:color="auto"/>
            <w:right w:val="none" w:sz="0" w:space="0" w:color="auto"/>
          </w:divBdr>
        </w:div>
        <w:div w:id="405612600">
          <w:marLeft w:val="0"/>
          <w:marRight w:val="0"/>
          <w:marTop w:val="0"/>
          <w:marBottom w:val="101"/>
          <w:divBdr>
            <w:top w:val="none" w:sz="0" w:space="0" w:color="auto"/>
            <w:left w:val="none" w:sz="0" w:space="0" w:color="auto"/>
            <w:bottom w:val="none" w:sz="0" w:space="0" w:color="auto"/>
            <w:right w:val="none" w:sz="0" w:space="0" w:color="auto"/>
          </w:divBdr>
        </w:div>
        <w:div w:id="2061830024">
          <w:marLeft w:val="0"/>
          <w:marRight w:val="0"/>
          <w:marTop w:val="0"/>
          <w:marBottom w:val="101"/>
          <w:divBdr>
            <w:top w:val="none" w:sz="0" w:space="0" w:color="auto"/>
            <w:left w:val="none" w:sz="0" w:space="0" w:color="auto"/>
            <w:bottom w:val="none" w:sz="0" w:space="0" w:color="auto"/>
            <w:right w:val="none" w:sz="0" w:space="0" w:color="auto"/>
          </w:divBdr>
        </w:div>
        <w:div w:id="1709799873">
          <w:marLeft w:val="0"/>
          <w:marRight w:val="0"/>
          <w:marTop w:val="0"/>
          <w:marBottom w:val="101"/>
          <w:divBdr>
            <w:top w:val="none" w:sz="0" w:space="0" w:color="auto"/>
            <w:left w:val="none" w:sz="0" w:space="0" w:color="auto"/>
            <w:bottom w:val="none" w:sz="0" w:space="0" w:color="auto"/>
            <w:right w:val="none" w:sz="0" w:space="0" w:color="auto"/>
          </w:divBdr>
        </w:div>
        <w:div w:id="381952916">
          <w:marLeft w:val="0"/>
          <w:marRight w:val="0"/>
          <w:marTop w:val="0"/>
          <w:marBottom w:val="101"/>
          <w:divBdr>
            <w:top w:val="none" w:sz="0" w:space="0" w:color="auto"/>
            <w:left w:val="none" w:sz="0" w:space="0" w:color="auto"/>
            <w:bottom w:val="none" w:sz="0" w:space="0" w:color="auto"/>
            <w:right w:val="none" w:sz="0" w:space="0" w:color="auto"/>
          </w:divBdr>
        </w:div>
        <w:div w:id="1909999816">
          <w:marLeft w:val="0"/>
          <w:marRight w:val="0"/>
          <w:marTop w:val="0"/>
          <w:marBottom w:val="101"/>
          <w:divBdr>
            <w:top w:val="none" w:sz="0" w:space="0" w:color="auto"/>
            <w:left w:val="none" w:sz="0" w:space="0" w:color="auto"/>
            <w:bottom w:val="none" w:sz="0" w:space="0" w:color="auto"/>
            <w:right w:val="none" w:sz="0" w:space="0" w:color="auto"/>
          </w:divBdr>
        </w:div>
        <w:div w:id="771314871">
          <w:marLeft w:val="0"/>
          <w:marRight w:val="0"/>
          <w:marTop w:val="0"/>
          <w:marBottom w:val="101"/>
          <w:divBdr>
            <w:top w:val="none" w:sz="0" w:space="0" w:color="auto"/>
            <w:left w:val="none" w:sz="0" w:space="0" w:color="auto"/>
            <w:bottom w:val="none" w:sz="0" w:space="0" w:color="auto"/>
            <w:right w:val="none" w:sz="0" w:space="0" w:color="auto"/>
          </w:divBdr>
        </w:div>
        <w:div w:id="343554022">
          <w:marLeft w:val="0"/>
          <w:marRight w:val="0"/>
          <w:marTop w:val="0"/>
          <w:marBottom w:val="101"/>
          <w:divBdr>
            <w:top w:val="none" w:sz="0" w:space="0" w:color="auto"/>
            <w:left w:val="none" w:sz="0" w:space="0" w:color="auto"/>
            <w:bottom w:val="none" w:sz="0" w:space="0" w:color="auto"/>
            <w:right w:val="none" w:sz="0" w:space="0" w:color="auto"/>
          </w:divBdr>
        </w:div>
        <w:div w:id="125316664">
          <w:marLeft w:val="0"/>
          <w:marRight w:val="0"/>
          <w:marTop w:val="0"/>
          <w:marBottom w:val="101"/>
          <w:divBdr>
            <w:top w:val="none" w:sz="0" w:space="0" w:color="auto"/>
            <w:left w:val="none" w:sz="0" w:space="0" w:color="auto"/>
            <w:bottom w:val="none" w:sz="0" w:space="0" w:color="auto"/>
            <w:right w:val="none" w:sz="0" w:space="0" w:color="auto"/>
          </w:divBdr>
        </w:div>
        <w:div w:id="790127914">
          <w:marLeft w:val="0"/>
          <w:marRight w:val="0"/>
          <w:marTop w:val="0"/>
          <w:marBottom w:val="101"/>
          <w:divBdr>
            <w:top w:val="none" w:sz="0" w:space="0" w:color="auto"/>
            <w:left w:val="none" w:sz="0" w:space="0" w:color="auto"/>
            <w:bottom w:val="none" w:sz="0" w:space="0" w:color="auto"/>
            <w:right w:val="none" w:sz="0" w:space="0" w:color="auto"/>
          </w:divBdr>
        </w:div>
        <w:div w:id="568539881">
          <w:marLeft w:val="0"/>
          <w:marRight w:val="0"/>
          <w:marTop w:val="0"/>
          <w:marBottom w:val="101"/>
          <w:divBdr>
            <w:top w:val="none" w:sz="0" w:space="0" w:color="auto"/>
            <w:left w:val="none" w:sz="0" w:space="0" w:color="auto"/>
            <w:bottom w:val="none" w:sz="0" w:space="0" w:color="auto"/>
            <w:right w:val="none" w:sz="0" w:space="0" w:color="auto"/>
          </w:divBdr>
        </w:div>
        <w:div w:id="397560262">
          <w:marLeft w:val="0"/>
          <w:marRight w:val="0"/>
          <w:marTop w:val="0"/>
          <w:marBottom w:val="101"/>
          <w:divBdr>
            <w:top w:val="none" w:sz="0" w:space="0" w:color="auto"/>
            <w:left w:val="none" w:sz="0" w:space="0" w:color="auto"/>
            <w:bottom w:val="none" w:sz="0" w:space="0" w:color="auto"/>
            <w:right w:val="none" w:sz="0" w:space="0" w:color="auto"/>
          </w:divBdr>
        </w:div>
        <w:div w:id="1503543261">
          <w:marLeft w:val="0"/>
          <w:marRight w:val="0"/>
          <w:marTop w:val="0"/>
          <w:marBottom w:val="101"/>
          <w:divBdr>
            <w:top w:val="none" w:sz="0" w:space="0" w:color="auto"/>
            <w:left w:val="none" w:sz="0" w:space="0" w:color="auto"/>
            <w:bottom w:val="none" w:sz="0" w:space="0" w:color="auto"/>
            <w:right w:val="none" w:sz="0" w:space="0" w:color="auto"/>
          </w:divBdr>
        </w:div>
        <w:div w:id="388458792">
          <w:marLeft w:val="1008"/>
          <w:marRight w:val="0"/>
          <w:marTop w:val="0"/>
          <w:marBottom w:val="101"/>
          <w:divBdr>
            <w:top w:val="none" w:sz="0" w:space="0" w:color="auto"/>
            <w:left w:val="none" w:sz="0" w:space="0" w:color="auto"/>
            <w:bottom w:val="none" w:sz="0" w:space="0" w:color="auto"/>
            <w:right w:val="none" w:sz="0" w:space="0" w:color="auto"/>
          </w:divBdr>
        </w:div>
        <w:div w:id="1562597490">
          <w:marLeft w:val="1008"/>
          <w:marRight w:val="0"/>
          <w:marTop w:val="0"/>
          <w:marBottom w:val="101"/>
          <w:divBdr>
            <w:top w:val="none" w:sz="0" w:space="0" w:color="auto"/>
            <w:left w:val="none" w:sz="0" w:space="0" w:color="auto"/>
            <w:bottom w:val="none" w:sz="0" w:space="0" w:color="auto"/>
            <w:right w:val="none" w:sz="0" w:space="0" w:color="auto"/>
          </w:divBdr>
        </w:div>
        <w:div w:id="815534552">
          <w:marLeft w:val="1008"/>
          <w:marRight w:val="0"/>
          <w:marTop w:val="0"/>
          <w:marBottom w:val="101"/>
          <w:divBdr>
            <w:top w:val="none" w:sz="0" w:space="0" w:color="auto"/>
            <w:left w:val="none" w:sz="0" w:space="0" w:color="auto"/>
            <w:bottom w:val="none" w:sz="0" w:space="0" w:color="auto"/>
            <w:right w:val="none" w:sz="0" w:space="0" w:color="auto"/>
          </w:divBdr>
        </w:div>
        <w:div w:id="451628758">
          <w:marLeft w:val="0"/>
          <w:marRight w:val="0"/>
          <w:marTop w:val="0"/>
          <w:marBottom w:val="101"/>
          <w:divBdr>
            <w:top w:val="none" w:sz="0" w:space="0" w:color="auto"/>
            <w:left w:val="none" w:sz="0" w:space="0" w:color="auto"/>
            <w:bottom w:val="none" w:sz="0" w:space="0" w:color="auto"/>
            <w:right w:val="none" w:sz="0" w:space="0" w:color="auto"/>
          </w:divBdr>
        </w:div>
        <w:div w:id="433212599">
          <w:marLeft w:val="0"/>
          <w:marRight w:val="0"/>
          <w:marTop w:val="0"/>
          <w:marBottom w:val="101"/>
          <w:divBdr>
            <w:top w:val="none" w:sz="0" w:space="0" w:color="auto"/>
            <w:left w:val="none" w:sz="0" w:space="0" w:color="auto"/>
            <w:bottom w:val="none" w:sz="0" w:space="0" w:color="auto"/>
            <w:right w:val="none" w:sz="0" w:space="0" w:color="auto"/>
          </w:divBdr>
        </w:div>
        <w:div w:id="746682866">
          <w:marLeft w:val="0"/>
          <w:marRight w:val="0"/>
          <w:marTop w:val="0"/>
          <w:marBottom w:val="101"/>
          <w:divBdr>
            <w:top w:val="none" w:sz="0" w:space="0" w:color="auto"/>
            <w:left w:val="none" w:sz="0" w:space="0" w:color="auto"/>
            <w:bottom w:val="none" w:sz="0" w:space="0" w:color="auto"/>
            <w:right w:val="none" w:sz="0" w:space="0" w:color="auto"/>
          </w:divBdr>
        </w:div>
        <w:div w:id="1486120799">
          <w:marLeft w:val="0"/>
          <w:marRight w:val="0"/>
          <w:marTop w:val="0"/>
          <w:marBottom w:val="101"/>
          <w:divBdr>
            <w:top w:val="none" w:sz="0" w:space="0" w:color="auto"/>
            <w:left w:val="none" w:sz="0" w:space="0" w:color="auto"/>
            <w:bottom w:val="none" w:sz="0" w:space="0" w:color="auto"/>
            <w:right w:val="none" w:sz="0" w:space="0" w:color="auto"/>
          </w:divBdr>
        </w:div>
        <w:div w:id="1102607413">
          <w:marLeft w:val="0"/>
          <w:marRight w:val="0"/>
          <w:marTop w:val="0"/>
          <w:marBottom w:val="101"/>
          <w:divBdr>
            <w:top w:val="none" w:sz="0" w:space="0" w:color="auto"/>
            <w:left w:val="none" w:sz="0" w:space="0" w:color="auto"/>
            <w:bottom w:val="none" w:sz="0" w:space="0" w:color="auto"/>
            <w:right w:val="none" w:sz="0" w:space="0" w:color="auto"/>
          </w:divBdr>
        </w:div>
        <w:div w:id="935362144">
          <w:marLeft w:val="0"/>
          <w:marRight w:val="0"/>
          <w:marTop w:val="0"/>
          <w:marBottom w:val="101"/>
          <w:divBdr>
            <w:top w:val="none" w:sz="0" w:space="0" w:color="auto"/>
            <w:left w:val="none" w:sz="0" w:space="0" w:color="auto"/>
            <w:bottom w:val="none" w:sz="0" w:space="0" w:color="auto"/>
            <w:right w:val="none" w:sz="0" w:space="0" w:color="auto"/>
          </w:divBdr>
        </w:div>
        <w:div w:id="1580555842">
          <w:marLeft w:val="0"/>
          <w:marRight w:val="0"/>
          <w:marTop w:val="0"/>
          <w:marBottom w:val="101"/>
          <w:divBdr>
            <w:top w:val="none" w:sz="0" w:space="0" w:color="auto"/>
            <w:left w:val="none" w:sz="0" w:space="0" w:color="auto"/>
            <w:bottom w:val="none" w:sz="0" w:space="0" w:color="auto"/>
            <w:right w:val="none" w:sz="0" w:space="0" w:color="auto"/>
          </w:divBdr>
        </w:div>
        <w:div w:id="791367654">
          <w:marLeft w:val="0"/>
          <w:marRight w:val="0"/>
          <w:marTop w:val="0"/>
          <w:marBottom w:val="101"/>
          <w:divBdr>
            <w:top w:val="none" w:sz="0" w:space="0" w:color="auto"/>
            <w:left w:val="none" w:sz="0" w:space="0" w:color="auto"/>
            <w:bottom w:val="none" w:sz="0" w:space="0" w:color="auto"/>
            <w:right w:val="none" w:sz="0" w:space="0" w:color="auto"/>
          </w:divBdr>
        </w:div>
        <w:div w:id="1415013520">
          <w:marLeft w:val="0"/>
          <w:marRight w:val="0"/>
          <w:marTop w:val="0"/>
          <w:marBottom w:val="101"/>
          <w:divBdr>
            <w:top w:val="none" w:sz="0" w:space="0" w:color="auto"/>
            <w:left w:val="none" w:sz="0" w:space="0" w:color="auto"/>
            <w:bottom w:val="none" w:sz="0" w:space="0" w:color="auto"/>
            <w:right w:val="none" w:sz="0" w:space="0" w:color="auto"/>
          </w:divBdr>
        </w:div>
        <w:div w:id="2099789105">
          <w:marLeft w:val="0"/>
          <w:marRight w:val="0"/>
          <w:marTop w:val="0"/>
          <w:marBottom w:val="101"/>
          <w:divBdr>
            <w:top w:val="none" w:sz="0" w:space="0" w:color="auto"/>
            <w:left w:val="none" w:sz="0" w:space="0" w:color="auto"/>
            <w:bottom w:val="none" w:sz="0" w:space="0" w:color="auto"/>
            <w:right w:val="none" w:sz="0" w:space="0" w:color="auto"/>
          </w:divBdr>
        </w:div>
        <w:div w:id="279070308">
          <w:marLeft w:val="1008"/>
          <w:marRight w:val="0"/>
          <w:marTop w:val="0"/>
          <w:marBottom w:val="101"/>
          <w:divBdr>
            <w:top w:val="none" w:sz="0" w:space="0" w:color="auto"/>
            <w:left w:val="none" w:sz="0" w:space="0" w:color="auto"/>
            <w:bottom w:val="none" w:sz="0" w:space="0" w:color="auto"/>
            <w:right w:val="none" w:sz="0" w:space="0" w:color="auto"/>
          </w:divBdr>
        </w:div>
        <w:div w:id="411775564">
          <w:marLeft w:val="1008"/>
          <w:marRight w:val="0"/>
          <w:marTop w:val="0"/>
          <w:marBottom w:val="101"/>
          <w:divBdr>
            <w:top w:val="none" w:sz="0" w:space="0" w:color="auto"/>
            <w:left w:val="none" w:sz="0" w:space="0" w:color="auto"/>
            <w:bottom w:val="none" w:sz="0" w:space="0" w:color="auto"/>
            <w:right w:val="none" w:sz="0" w:space="0" w:color="auto"/>
          </w:divBdr>
        </w:div>
        <w:div w:id="615334250">
          <w:marLeft w:val="1008"/>
          <w:marRight w:val="0"/>
          <w:marTop w:val="0"/>
          <w:marBottom w:val="101"/>
          <w:divBdr>
            <w:top w:val="none" w:sz="0" w:space="0" w:color="auto"/>
            <w:left w:val="none" w:sz="0" w:space="0" w:color="auto"/>
            <w:bottom w:val="none" w:sz="0" w:space="0" w:color="auto"/>
            <w:right w:val="none" w:sz="0" w:space="0" w:color="auto"/>
          </w:divBdr>
        </w:div>
        <w:div w:id="246231939">
          <w:marLeft w:val="1008"/>
          <w:marRight w:val="0"/>
          <w:marTop w:val="0"/>
          <w:marBottom w:val="101"/>
          <w:divBdr>
            <w:top w:val="none" w:sz="0" w:space="0" w:color="auto"/>
            <w:left w:val="none" w:sz="0" w:space="0" w:color="auto"/>
            <w:bottom w:val="none" w:sz="0" w:space="0" w:color="auto"/>
            <w:right w:val="none" w:sz="0" w:space="0" w:color="auto"/>
          </w:divBdr>
        </w:div>
        <w:div w:id="1210844494">
          <w:marLeft w:val="1008"/>
          <w:marRight w:val="0"/>
          <w:marTop w:val="0"/>
          <w:marBottom w:val="101"/>
          <w:divBdr>
            <w:top w:val="none" w:sz="0" w:space="0" w:color="auto"/>
            <w:left w:val="none" w:sz="0" w:space="0" w:color="auto"/>
            <w:bottom w:val="none" w:sz="0" w:space="0" w:color="auto"/>
            <w:right w:val="none" w:sz="0" w:space="0" w:color="auto"/>
          </w:divBdr>
        </w:div>
        <w:div w:id="30033073">
          <w:marLeft w:val="1008"/>
          <w:marRight w:val="0"/>
          <w:marTop w:val="0"/>
          <w:marBottom w:val="101"/>
          <w:divBdr>
            <w:top w:val="none" w:sz="0" w:space="0" w:color="auto"/>
            <w:left w:val="none" w:sz="0" w:space="0" w:color="auto"/>
            <w:bottom w:val="none" w:sz="0" w:space="0" w:color="auto"/>
            <w:right w:val="none" w:sz="0" w:space="0" w:color="auto"/>
          </w:divBdr>
        </w:div>
        <w:div w:id="1488791140">
          <w:marLeft w:val="0"/>
          <w:marRight w:val="0"/>
          <w:marTop w:val="0"/>
          <w:marBottom w:val="101"/>
          <w:divBdr>
            <w:top w:val="none" w:sz="0" w:space="0" w:color="auto"/>
            <w:left w:val="none" w:sz="0" w:space="0" w:color="auto"/>
            <w:bottom w:val="none" w:sz="0" w:space="0" w:color="auto"/>
            <w:right w:val="none" w:sz="0" w:space="0" w:color="auto"/>
          </w:divBdr>
        </w:div>
        <w:div w:id="1446533816">
          <w:marLeft w:val="1008"/>
          <w:marRight w:val="0"/>
          <w:marTop w:val="0"/>
          <w:marBottom w:val="101"/>
          <w:divBdr>
            <w:top w:val="none" w:sz="0" w:space="0" w:color="auto"/>
            <w:left w:val="none" w:sz="0" w:space="0" w:color="auto"/>
            <w:bottom w:val="none" w:sz="0" w:space="0" w:color="auto"/>
            <w:right w:val="none" w:sz="0" w:space="0" w:color="auto"/>
          </w:divBdr>
        </w:div>
        <w:div w:id="1612929190">
          <w:marLeft w:val="1008"/>
          <w:marRight w:val="0"/>
          <w:marTop w:val="0"/>
          <w:marBottom w:val="101"/>
          <w:divBdr>
            <w:top w:val="none" w:sz="0" w:space="0" w:color="auto"/>
            <w:left w:val="none" w:sz="0" w:space="0" w:color="auto"/>
            <w:bottom w:val="none" w:sz="0" w:space="0" w:color="auto"/>
            <w:right w:val="none" w:sz="0" w:space="0" w:color="auto"/>
          </w:divBdr>
        </w:div>
        <w:div w:id="1991059664">
          <w:marLeft w:val="1008"/>
          <w:marRight w:val="0"/>
          <w:marTop w:val="0"/>
          <w:marBottom w:val="101"/>
          <w:divBdr>
            <w:top w:val="none" w:sz="0" w:space="0" w:color="auto"/>
            <w:left w:val="none" w:sz="0" w:space="0" w:color="auto"/>
            <w:bottom w:val="none" w:sz="0" w:space="0" w:color="auto"/>
            <w:right w:val="none" w:sz="0" w:space="0" w:color="auto"/>
          </w:divBdr>
        </w:div>
        <w:div w:id="1403404917">
          <w:marLeft w:val="1008"/>
          <w:marRight w:val="0"/>
          <w:marTop w:val="0"/>
          <w:marBottom w:val="101"/>
          <w:divBdr>
            <w:top w:val="none" w:sz="0" w:space="0" w:color="auto"/>
            <w:left w:val="none" w:sz="0" w:space="0" w:color="auto"/>
            <w:bottom w:val="none" w:sz="0" w:space="0" w:color="auto"/>
            <w:right w:val="none" w:sz="0" w:space="0" w:color="auto"/>
          </w:divBdr>
        </w:div>
        <w:div w:id="245236260">
          <w:marLeft w:val="0"/>
          <w:marRight w:val="0"/>
          <w:marTop w:val="0"/>
          <w:marBottom w:val="101"/>
          <w:divBdr>
            <w:top w:val="none" w:sz="0" w:space="0" w:color="auto"/>
            <w:left w:val="none" w:sz="0" w:space="0" w:color="auto"/>
            <w:bottom w:val="none" w:sz="0" w:space="0" w:color="auto"/>
            <w:right w:val="none" w:sz="0" w:space="0" w:color="auto"/>
          </w:divBdr>
        </w:div>
        <w:div w:id="468867865">
          <w:marLeft w:val="0"/>
          <w:marRight w:val="0"/>
          <w:marTop w:val="0"/>
          <w:marBottom w:val="101"/>
          <w:divBdr>
            <w:top w:val="none" w:sz="0" w:space="0" w:color="auto"/>
            <w:left w:val="none" w:sz="0" w:space="0" w:color="auto"/>
            <w:bottom w:val="none" w:sz="0" w:space="0" w:color="auto"/>
            <w:right w:val="none" w:sz="0" w:space="0" w:color="auto"/>
          </w:divBdr>
        </w:div>
        <w:div w:id="1826899287">
          <w:marLeft w:val="0"/>
          <w:marRight w:val="0"/>
          <w:marTop w:val="0"/>
          <w:marBottom w:val="101"/>
          <w:divBdr>
            <w:top w:val="none" w:sz="0" w:space="0" w:color="auto"/>
            <w:left w:val="none" w:sz="0" w:space="0" w:color="auto"/>
            <w:bottom w:val="none" w:sz="0" w:space="0" w:color="auto"/>
            <w:right w:val="none" w:sz="0" w:space="0" w:color="auto"/>
          </w:divBdr>
        </w:div>
        <w:div w:id="1090127907">
          <w:marLeft w:val="0"/>
          <w:marRight w:val="0"/>
          <w:marTop w:val="0"/>
          <w:marBottom w:val="101"/>
          <w:divBdr>
            <w:top w:val="none" w:sz="0" w:space="0" w:color="auto"/>
            <w:left w:val="none" w:sz="0" w:space="0" w:color="auto"/>
            <w:bottom w:val="none" w:sz="0" w:space="0" w:color="auto"/>
            <w:right w:val="none" w:sz="0" w:space="0" w:color="auto"/>
          </w:divBdr>
        </w:div>
        <w:div w:id="1094941516">
          <w:marLeft w:val="0"/>
          <w:marRight w:val="0"/>
          <w:marTop w:val="0"/>
          <w:marBottom w:val="101"/>
          <w:divBdr>
            <w:top w:val="none" w:sz="0" w:space="0" w:color="auto"/>
            <w:left w:val="none" w:sz="0" w:space="0" w:color="auto"/>
            <w:bottom w:val="none" w:sz="0" w:space="0" w:color="auto"/>
            <w:right w:val="none" w:sz="0" w:space="0" w:color="auto"/>
          </w:divBdr>
        </w:div>
        <w:div w:id="898593672">
          <w:marLeft w:val="0"/>
          <w:marRight w:val="0"/>
          <w:marTop w:val="0"/>
          <w:marBottom w:val="101"/>
          <w:divBdr>
            <w:top w:val="none" w:sz="0" w:space="0" w:color="auto"/>
            <w:left w:val="none" w:sz="0" w:space="0" w:color="auto"/>
            <w:bottom w:val="none" w:sz="0" w:space="0" w:color="auto"/>
            <w:right w:val="none" w:sz="0" w:space="0" w:color="auto"/>
          </w:divBdr>
        </w:div>
        <w:div w:id="1152336675">
          <w:marLeft w:val="0"/>
          <w:marRight w:val="0"/>
          <w:marTop w:val="0"/>
          <w:marBottom w:val="101"/>
          <w:divBdr>
            <w:top w:val="none" w:sz="0" w:space="0" w:color="auto"/>
            <w:left w:val="none" w:sz="0" w:space="0" w:color="auto"/>
            <w:bottom w:val="none" w:sz="0" w:space="0" w:color="auto"/>
            <w:right w:val="none" w:sz="0" w:space="0" w:color="auto"/>
          </w:divBdr>
        </w:div>
        <w:div w:id="1070925375">
          <w:marLeft w:val="0"/>
          <w:marRight w:val="0"/>
          <w:marTop w:val="0"/>
          <w:marBottom w:val="101"/>
          <w:divBdr>
            <w:top w:val="none" w:sz="0" w:space="0" w:color="auto"/>
            <w:left w:val="none" w:sz="0" w:space="0" w:color="auto"/>
            <w:bottom w:val="none" w:sz="0" w:space="0" w:color="auto"/>
            <w:right w:val="none" w:sz="0" w:space="0" w:color="auto"/>
          </w:divBdr>
        </w:div>
        <w:div w:id="507059386">
          <w:marLeft w:val="0"/>
          <w:marRight w:val="0"/>
          <w:marTop w:val="0"/>
          <w:marBottom w:val="101"/>
          <w:divBdr>
            <w:top w:val="none" w:sz="0" w:space="0" w:color="auto"/>
            <w:left w:val="none" w:sz="0" w:space="0" w:color="auto"/>
            <w:bottom w:val="none" w:sz="0" w:space="0" w:color="auto"/>
            <w:right w:val="none" w:sz="0" w:space="0" w:color="auto"/>
          </w:divBdr>
        </w:div>
        <w:div w:id="429931611">
          <w:marLeft w:val="0"/>
          <w:marRight w:val="0"/>
          <w:marTop w:val="0"/>
          <w:marBottom w:val="101"/>
          <w:divBdr>
            <w:top w:val="none" w:sz="0" w:space="0" w:color="auto"/>
            <w:left w:val="none" w:sz="0" w:space="0" w:color="auto"/>
            <w:bottom w:val="none" w:sz="0" w:space="0" w:color="auto"/>
            <w:right w:val="none" w:sz="0" w:space="0" w:color="auto"/>
          </w:divBdr>
        </w:div>
        <w:div w:id="44960604">
          <w:marLeft w:val="0"/>
          <w:marRight w:val="0"/>
          <w:marTop w:val="0"/>
          <w:marBottom w:val="101"/>
          <w:divBdr>
            <w:top w:val="none" w:sz="0" w:space="0" w:color="auto"/>
            <w:left w:val="none" w:sz="0" w:space="0" w:color="auto"/>
            <w:bottom w:val="none" w:sz="0" w:space="0" w:color="auto"/>
            <w:right w:val="none" w:sz="0" w:space="0" w:color="auto"/>
          </w:divBdr>
        </w:div>
        <w:div w:id="1187407931">
          <w:marLeft w:val="0"/>
          <w:marRight w:val="0"/>
          <w:marTop w:val="0"/>
          <w:marBottom w:val="101"/>
          <w:divBdr>
            <w:top w:val="none" w:sz="0" w:space="0" w:color="auto"/>
            <w:left w:val="none" w:sz="0" w:space="0" w:color="auto"/>
            <w:bottom w:val="none" w:sz="0" w:space="0" w:color="auto"/>
            <w:right w:val="none" w:sz="0" w:space="0" w:color="auto"/>
          </w:divBdr>
        </w:div>
        <w:div w:id="1244685000">
          <w:marLeft w:val="0"/>
          <w:marRight w:val="0"/>
          <w:marTop w:val="0"/>
          <w:marBottom w:val="101"/>
          <w:divBdr>
            <w:top w:val="none" w:sz="0" w:space="0" w:color="auto"/>
            <w:left w:val="none" w:sz="0" w:space="0" w:color="auto"/>
            <w:bottom w:val="none" w:sz="0" w:space="0" w:color="auto"/>
            <w:right w:val="none" w:sz="0" w:space="0" w:color="auto"/>
          </w:divBdr>
        </w:div>
        <w:div w:id="933443751">
          <w:marLeft w:val="1008"/>
          <w:marRight w:val="0"/>
          <w:marTop w:val="0"/>
          <w:marBottom w:val="101"/>
          <w:divBdr>
            <w:top w:val="none" w:sz="0" w:space="0" w:color="auto"/>
            <w:left w:val="none" w:sz="0" w:space="0" w:color="auto"/>
            <w:bottom w:val="none" w:sz="0" w:space="0" w:color="auto"/>
            <w:right w:val="none" w:sz="0" w:space="0" w:color="auto"/>
          </w:divBdr>
        </w:div>
        <w:div w:id="2029716417">
          <w:marLeft w:val="1008"/>
          <w:marRight w:val="0"/>
          <w:marTop w:val="0"/>
          <w:marBottom w:val="101"/>
          <w:divBdr>
            <w:top w:val="none" w:sz="0" w:space="0" w:color="auto"/>
            <w:left w:val="none" w:sz="0" w:space="0" w:color="auto"/>
            <w:bottom w:val="none" w:sz="0" w:space="0" w:color="auto"/>
            <w:right w:val="none" w:sz="0" w:space="0" w:color="auto"/>
          </w:divBdr>
        </w:div>
        <w:div w:id="189496107">
          <w:marLeft w:val="0"/>
          <w:marRight w:val="0"/>
          <w:marTop w:val="0"/>
          <w:marBottom w:val="101"/>
          <w:divBdr>
            <w:top w:val="none" w:sz="0" w:space="0" w:color="auto"/>
            <w:left w:val="none" w:sz="0" w:space="0" w:color="auto"/>
            <w:bottom w:val="none" w:sz="0" w:space="0" w:color="auto"/>
            <w:right w:val="none" w:sz="0" w:space="0" w:color="auto"/>
          </w:divBdr>
        </w:div>
        <w:div w:id="1504516412">
          <w:marLeft w:val="0"/>
          <w:marRight w:val="0"/>
          <w:marTop w:val="0"/>
          <w:marBottom w:val="101"/>
          <w:divBdr>
            <w:top w:val="none" w:sz="0" w:space="0" w:color="auto"/>
            <w:left w:val="none" w:sz="0" w:space="0" w:color="auto"/>
            <w:bottom w:val="none" w:sz="0" w:space="0" w:color="auto"/>
            <w:right w:val="none" w:sz="0" w:space="0" w:color="auto"/>
          </w:divBdr>
        </w:div>
        <w:div w:id="626667501">
          <w:marLeft w:val="0"/>
          <w:marRight w:val="0"/>
          <w:marTop w:val="0"/>
          <w:marBottom w:val="101"/>
          <w:divBdr>
            <w:top w:val="none" w:sz="0" w:space="0" w:color="auto"/>
            <w:left w:val="none" w:sz="0" w:space="0" w:color="auto"/>
            <w:bottom w:val="none" w:sz="0" w:space="0" w:color="auto"/>
            <w:right w:val="none" w:sz="0" w:space="0" w:color="auto"/>
          </w:divBdr>
        </w:div>
        <w:div w:id="1011835173">
          <w:marLeft w:val="0"/>
          <w:marRight w:val="0"/>
          <w:marTop w:val="0"/>
          <w:marBottom w:val="101"/>
          <w:divBdr>
            <w:top w:val="none" w:sz="0" w:space="0" w:color="auto"/>
            <w:left w:val="none" w:sz="0" w:space="0" w:color="auto"/>
            <w:bottom w:val="none" w:sz="0" w:space="0" w:color="auto"/>
            <w:right w:val="none" w:sz="0" w:space="0" w:color="auto"/>
          </w:divBdr>
        </w:div>
        <w:div w:id="1560820189">
          <w:marLeft w:val="0"/>
          <w:marRight w:val="0"/>
          <w:marTop w:val="0"/>
          <w:marBottom w:val="101"/>
          <w:divBdr>
            <w:top w:val="none" w:sz="0" w:space="0" w:color="auto"/>
            <w:left w:val="none" w:sz="0" w:space="0" w:color="auto"/>
            <w:bottom w:val="none" w:sz="0" w:space="0" w:color="auto"/>
            <w:right w:val="none" w:sz="0" w:space="0" w:color="auto"/>
          </w:divBdr>
        </w:div>
        <w:div w:id="1666786882">
          <w:marLeft w:val="0"/>
          <w:marRight w:val="0"/>
          <w:marTop w:val="0"/>
          <w:marBottom w:val="101"/>
          <w:divBdr>
            <w:top w:val="none" w:sz="0" w:space="0" w:color="auto"/>
            <w:left w:val="none" w:sz="0" w:space="0" w:color="auto"/>
            <w:bottom w:val="none" w:sz="0" w:space="0" w:color="auto"/>
            <w:right w:val="none" w:sz="0" w:space="0" w:color="auto"/>
          </w:divBdr>
        </w:div>
        <w:div w:id="1085613816">
          <w:marLeft w:val="0"/>
          <w:marRight w:val="0"/>
          <w:marTop w:val="0"/>
          <w:marBottom w:val="101"/>
          <w:divBdr>
            <w:top w:val="none" w:sz="0" w:space="0" w:color="auto"/>
            <w:left w:val="none" w:sz="0" w:space="0" w:color="auto"/>
            <w:bottom w:val="none" w:sz="0" w:space="0" w:color="auto"/>
            <w:right w:val="none" w:sz="0" w:space="0" w:color="auto"/>
          </w:divBdr>
        </w:div>
        <w:div w:id="186138890">
          <w:marLeft w:val="0"/>
          <w:marRight w:val="0"/>
          <w:marTop w:val="0"/>
          <w:marBottom w:val="101"/>
          <w:divBdr>
            <w:top w:val="none" w:sz="0" w:space="0" w:color="auto"/>
            <w:left w:val="none" w:sz="0" w:space="0" w:color="auto"/>
            <w:bottom w:val="none" w:sz="0" w:space="0" w:color="auto"/>
            <w:right w:val="none" w:sz="0" w:space="0" w:color="auto"/>
          </w:divBdr>
        </w:div>
        <w:div w:id="1173688203">
          <w:marLeft w:val="0"/>
          <w:marRight w:val="0"/>
          <w:marTop w:val="0"/>
          <w:marBottom w:val="101"/>
          <w:divBdr>
            <w:top w:val="none" w:sz="0" w:space="0" w:color="auto"/>
            <w:left w:val="none" w:sz="0" w:space="0" w:color="auto"/>
            <w:bottom w:val="none" w:sz="0" w:space="0" w:color="auto"/>
            <w:right w:val="none" w:sz="0" w:space="0" w:color="auto"/>
          </w:divBdr>
        </w:div>
        <w:div w:id="1459907860">
          <w:marLeft w:val="0"/>
          <w:marRight w:val="0"/>
          <w:marTop w:val="0"/>
          <w:marBottom w:val="101"/>
          <w:divBdr>
            <w:top w:val="none" w:sz="0" w:space="0" w:color="auto"/>
            <w:left w:val="none" w:sz="0" w:space="0" w:color="auto"/>
            <w:bottom w:val="none" w:sz="0" w:space="0" w:color="auto"/>
            <w:right w:val="none" w:sz="0" w:space="0" w:color="auto"/>
          </w:divBdr>
        </w:div>
        <w:div w:id="890190128">
          <w:marLeft w:val="0"/>
          <w:marRight w:val="0"/>
          <w:marTop w:val="0"/>
          <w:marBottom w:val="101"/>
          <w:divBdr>
            <w:top w:val="none" w:sz="0" w:space="0" w:color="auto"/>
            <w:left w:val="none" w:sz="0" w:space="0" w:color="auto"/>
            <w:bottom w:val="none" w:sz="0" w:space="0" w:color="auto"/>
            <w:right w:val="none" w:sz="0" w:space="0" w:color="auto"/>
          </w:divBdr>
        </w:div>
        <w:div w:id="2081175602">
          <w:marLeft w:val="0"/>
          <w:marRight w:val="0"/>
          <w:marTop w:val="0"/>
          <w:marBottom w:val="101"/>
          <w:divBdr>
            <w:top w:val="none" w:sz="0" w:space="0" w:color="auto"/>
            <w:left w:val="none" w:sz="0" w:space="0" w:color="auto"/>
            <w:bottom w:val="none" w:sz="0" w:space="0" w:color="auto"/>
            <w:right w:val="none" w:sz="0" w:space="0" w:color="auto"/>
          </w:divBdr>
        </w:div>
        <w:div w:id="1870213670">
          <w:marLeft w:val="0"/>
          <w:marRight w:val="0"/>
          <w:marTop w:val="0"/>
          <w:marBottom w:val="101"/>
          <w:divBdr>
            <w:top w:val="none" w:sz="0" w:space="0" w:color="auto"/>
            <w:left w:val="none" w:sz="0" w:space="0" w:color="auto"/>
            <w:bottom w:val="none" w:sz="0" w:space="0" w:color="auto"/>
            <w:right w:val="none" w:sz="0" w:space="0" w:color="auto"/>
          </w:divBdr>
        </w:div>
        <w:div w:id="1749961409">
          <w:marLeft w:val="0"/>
          <w:marRight w:val="0"/>
          <w:marTop w:val="0"/>
          <w:marBottom w:val="101"/>
          <w:divBdr>
            <w:top w:val="none" w:sz="0" w:space="0" w:color="auto"/>
            <w:left w:val="none" w:sz="0" w:space="0" w:color="auto"/>
            <w:bottom w:val="none" w:sz="0" w:space="0" w:color="auto"/>
            <w:right w:val="none" w:sz="0" w:space="0" w:color="auto"/>
          </w:divBdr>
        </w:div>
        <w:div w:id="1734966784">
          <w:marLeft w:val="0"/>
          <w:marRight w:val="0"/>
          <w:marTop w:val="0"/>
          <w:marBottom w:val="101"/>
          <w:divBdr>
            <w:top w:val="none" w:sz="0" w:space="0" w:color="auto"/>
            <w:left w:val="none" w:sz="0" w:space="0" w:color="auto"/>
            <w:bottom w:val="none" w:sz="0" w:space="0" w:color="auto"/>
            <w:right w:val="none" w:sz="0" w:space="0" w:color="auto"/>
          </w:divBdr>
        </w:div>
        <w:div w:id="1720934513">
          <w:marLeft w:val="0"/>
          <w:marRight w:val="0"/>
          <w:marTop w:val="0"/>
          <w:marBottom w:val="101"/>
          <w:divBdr>
            <w:top w:val="none" w:sz="0" w:space="0" w:color="auto"/>
            <w:left w:val="none" w:sz="0" w:space="0" w:color="auto"/>
            <w:bottom w:val="none" w:sz="0" w:space="0" w:color="auto"/>
            <w:right w:val="none" w:sz="0" w:space="0" w:color="auto"/>
          </w:divBdr>
        </w:div>
        <w:div w:id="1713577716">
          <w:marLeft w:val="0"/>
          <w:marRight w:val="0"/>
          <w:marTop w:val="0"/>
          <w:marBottom w:val="101"/>
          <w:divBdr>
            <w:top w:val="none" w:sz="0" w:space="0" w:color="auto"/>
            <w:left w:val="none" w:sz="0" w:space="0" w:color="auto"/>
            <w:bottom w:val="none" w:sz="0" w:space="0" w:color="auto"/>
            <w:right w:val="none" w:sz="0" w:space="0" w:color="auto"/>
          </w:divBdr>
        </w:div>
        <w:div w:id="386998105">
          <w:marLeft w:val="0"/>
          <w:marRight w:val="0"/>
          <w:marTop w:val="0"/>
          <w:marBottom w:val="101"/>
          <w:divBdr>
            <w:top w:val="none" w:sz="0" w:space="0" w:color="auto"/>
            <w:left w:val="none" w:sz="0" w:space="0" w:color="auto"/>
            <w:bottom w:val="none" w:sz="0" w:space="0" w:color="auto"/>
            <w:right w:val="none" w:sz="0" w:space="0" w:color="auto"/>
          </w:divBdr>
        </w:div>
        <w:div w:id="1012759452">
          <w:marLeft w:val="0"/>
          <w:marRight w:val="0"/>
          <w:marTop w:val="0"/>
          <w:marBottom w:val="101"/>
          <w:divBdr>
            <w:top w:val="none" w:sz="0" w:space="0" w:color="auto"/>
            <w:left w:val="none" w:sz="0" w:space="0" w:color="auto"/>
            <w:bottom w:val="none" w:sz="0" w:space="0" w:color="auto"/>
            <w:right w:val="none" w:sz="0" w:space="0" w:color="auto"/>
          </w:divBdr>
        </w:div>
        <w:div w:id="958030687">
          <w:marLeft w:val="0"/>
          <w:marRight w:val="0"/>
          <w:marTop w:val="0"/>
          <w:marBottom w:val="101"/>
          <w:divBdr>
            <w:top w:val="none" w:sz="0" w:space="0" w:color="auto"/>
            <w:left w:val="none" w:sz="0" w:space="0" w:color="auto"/>
            <w:bottom w:val="none" w:sz="0" w:space="0" w:color="auto"/>
            <w:right w:val="none" w:sz="0" w:space="0" w:color="auto"/>
          </w:divBdr>
        </w:div>
        <w:div w:id="1662388290">
          <w:marLeft w:val="0"/>
          <w:marRight w:val="0"/>
          <w:marTop w:val="0"/>
          <w:marBottom w:val="101"/>
          <w:divBdr>
            <w:top w:val="none" w:sz="0" w:space="0" w:color="auto"/>
            <w:left w:val="none" w:sz="0" w:space="0" w:color="auto"/>
            <w:bottom w:val="none" w:sz="0" w:space="0" w:color="auto"/>
            <w:right w:val="none" w:sz="0" w:space="0" w:color="auto"/>
          </w:divBdr>
        </w:div>
        <w:div w:id="1380471863">
          <w:marLeft w:val="0"/>
          <w:marRight w:val="0"/>
          <w:marTop w:val="0"/>
          <w:marBottom w:val="101"/>
          <w:divBdr>
            <w:top w:val="none" w:sz="0" w:space="0" w:color="auto"/>
            <w:left w:val="none" w:sz="0" w:space="0" w:color="auto"/>
            <w:bottom w:val="none" w:sz="0" w:space="0" w:color="auto"/>
            <w:right w:val="none" w:sz="0" w:space="0" w:color="auto"/>
          </w:divBdr>
        </w:div>
        <w:div w:id="1936552491">
          <w:marLeft w:val="0"/>
          <w:marRight w:val="0"/>
          <w:marTop w:val="0"/>
          <w:marBottom w:val="101"/>
          <w:divBdr>
            <w:top w:val="none" w:sz="0" w:space="0" w:color="auto"/>
            <w:left w:val="none" w:sz="0" w:space="0" w:color="auto"/>
            <w:bottom w:val="none" w:sz="0" w:space="0" w:color="auto"/>
            <w:right w:val="none" w:sz="0" w:space="0" w:color="auto"/>
          </w:divBdr>
        </w:div>
        <w:div w:id="148445080">
          <w:marLeft w:val="0"/>
          <w:marRight w:val="0"/>
          <w:marTop w:val="0"/>
          <w:marBottom w:val="101"/>
          <w:divBdr>
            <w:top w:val="none" w:sz="0" w:space="0" w:color="auto"/>
            <w:left w:val="none" w:sz="0" w:space="0" w:color="auto"/>
            <w:bottom w:val="none" w:sz="0" w:space="0" w:color="auto"/>
            <w:right w:val="none" w:sz="0" w:space="0" w:color="auto"/>
          </w:divBdr>
        </w:div>
        <w:div w:id="1092318032">
          <w:marLeft w:val="0"/>
          <w:marRight w:val="0"/>
          <w:marTop w:val="0"/>
          <w:marBottom w:val="101"/>
          <w:divBdr>
            <w:top w:val="none" w:sz="0" w:space="0" w:color="auto"/>
            <w:left w:val="none" w:sz="0" w:space="0" w:color="auto"/>
            <w:bottom w:val="none" w:sz="0" w:space="0" w:color="auto"/>
            <w:right w:val="none" w:sz="0" w:space="0" w:color="auto"/>
          </w:divBdr>
        </w:div>
        <w:div w:id="1547789640">
          <w:marLeft w:val="0"/>
          <w:marRight w:val="0"/>
          <w:marTop w:val="0"/>
          <w:marBottom w:val="101"/>
          <w:divBdr>
            <w:top w:val="none" w:sz="0" w:space="0" w:color="auto"/>
            <w:left w:val="none" w:sz="0" w:space="0" w:color="auto"/>
            <w:bottom w:val="none" w:sz="0" w:space="0" w:color="auto"/>
            <w:right w:val="none" w:sz="0" w:space="0" w:color="auto"/>
          </w:divBdr>
        </w:div>
        <w:div w:id="822703336">
          <w:marLeft w:val="0"/>
          <w:marRight w:val="0"/>
          <w:marTop w:val="0"/>
          <w:marBottom w:val="101"/>
          <w:divBdr>
            <w:top w:val="none" w:sz="0" w:space="0" w:color="auto"/>
            <w:left w:val="none" w:sz="0" w:space="0" w:color="auto"/>
            <w:bottom w:val="none" w:sz="0" w:space="0" w:color="auto"/>
            <w:right w:val="none" w:sz="0" w:space="0" w:color="auto"/>
          </w:divBdr>
        </w:div>
        <w:div w:id="558590277">
          <w:marLeft w:val="0"/>
          <w:marRight w:val="0"/>
          <w:marTop w:val="0"/>
          <w:marBottom w:val="101"/>
          <w:divBdr>
            <w:top w:val="none" w:sz="0" w:space="0" w:color="auto"/>
            <w:left w:val="none" w:sz="0" w:space="0" w:color="auto"/>
            <w:bottom w:val="none" w:sz="0" w:space="0" w:color="auto"/>
            <w:right w:val="none" w:sz="0" w:space="0" w:color="auto"/>
          </w:divBdr>
        </w:div>
        <w:div w:id="841626148">
          <w:marLeft w:val="0"/>
          <w:marRight w:val="0"/>
          <w:marTop w:val="0"/>
          <w:marBottom w:val="101"/>
          <w:divBdr>
            <w:top w:val="none" w:sz="0" w:space="0" w:color="auto"/>
            <w:left w:val="none" w:sz="0" w:space="0" w:color="auto"/>
            <w:bottom w:val="none" w:sz="0" w:space="0" w:color="auto"/>
            <w:right w:val="none" w:sz="0" w:space="0" w:color="auto"/>
          </w:divBdr>
        </w:div>
        <w:div w:id="336201082">
          <w:marLeft w:val="0"/>
          <w:marRight w:val="0"/>
          <w:marTop w:val="0"/>
          <w:marBottom w:val="101"/>
          <w:divBdr>
            <w:top w:val="none" w:sz="0" w:space="0" w:color="auto"/>
            <w:left w:val="none" w:sz="0" w:space="0" w:color="auto"/>
            <w:bottom w:val="none" w:sz="0" w:space="0" w:color="auto"/>
            <w:right w:val="none" w:sz="0" w:space="0" w:color="auto"/>
          </w:divBdr>
        </w:div>
        <w:div w:id="393435719">
          <w:marLeft w:val="0"/>
          <w:marRight w:val="0"/>
          <w:marTop w:val="0"/>
          <w:marBottom w:val="101"/>
          <w:divBdr>
            <w:top w:val="none" w:sz="0" w:space="0" w:color="auto"/>
            <w:left w:val="none" w:sz="0" w:space="0" w:color="auto"/>
            <w:bottom w:val="none" w:sz="0" w:space="0" w:color="auto"/>
            <w:right w:val="none" w:sz="0" w:space="0" w:color="auto"/>
          </w:divBdr>
        </w:div>
        <w:div w:id="188030542">
          <w:marLeft w:val="1008"/>
          <w:marRight w:val="0"/>
          <w:marTop w:val="0"/>
          <w:marBottom w:val="101"/>
          <w:divBdr>
            <w:top w:val="none" w:sz="0" w:space="0" w:color="auto"/>
            <w:left w:val="none" w:sz="0" w:space="0" w:color="auto"/>
            <w:bottom w:val="none" w:sz="0" w:space="0" w:color="auto"/>
            <w:right w:val="none" w:sz="0" w:space="0" w:color="auto"/>
          </w:divBdr>
        </w:div>
        <w:div w:id="436413327">
          <w:marLeft w:val="1008"/>
          <w:marRight w:val="0"/>
          <w:marTop w:val="0"/>
          <w:marBottom w:val="101"/>
          <w:divBdr>
            <w:top w:val="none" w:sz="0" w:space="0" w:color="auto"/>
            <w:left w:val="none" w:sz="0" w:space="0" w:color="auto"/>
            <w:bottom w:val="none" w:sz="0" w:space="0" w:color="auto"/>
            <w:right w:val="none" w:sz="0" w:space="0" w:color="auto"/>
          </w:divBdr>
        </w:div>
        <w:div w:id="752168348">
          <w:marLeft w:val="1008"/>
          <w:marRight w:val="0"/>
          <w:marTop w:val="0"/>
          <w:marBottom w:val="101"/>
          <w:divBdr>
            <w:top w:val="none" w:sz="0" w:space="0" w:color="auto"/>
            <w:left w:val="none" w:sz="0" w:space="0" w:color="auto"/>
            <w:bottom w:val="none" w:sz="0" w:space="0" w:color="auto"/>
            <w:right w:val="none" w:sz="0" w:space="0" w:color="auto"/>
          </w:divBdr>
        </w:div>
        <w:div w:id="1424035468">
          <w:marLeft w:val="0"/>
          <w:marRight w:val="0"/>
          <w:marTop w:val="0"/>
          <w:marBottom w:val="101"/>
          <w:divBdr>
            <w:top w:val="none" w:sz="0" w:space="0" w:color="auto"/>
            <w:left w:val="none" w:sz="0" w:space="0" w:color="auto"/>
            <w:bottom w:val="none" w:sz="0" w:space="0" w:color="auto"/>
            <w:right w:val="none" w:sz="0" w:space="0" w:color="auto"/>
          </w:divBdr>
        </w:div>
        <w:div w:id="536820902">
          <w:marLeft w:val="0"/>
          <w:marRight w:val="0"/>
          <w:marTop w:val="0"/>
          <w:marBottom w:val="101"/>
          <w:divBdr>
            <w:top w:val="none" w:sz="0" w:space="0" w:color="auto"/>
            <w:left w:val="none" w:sz="0" w:space="0" w:color="auto"/>
            <w:bottom w:val="none" w:sz="0" w:space="0" w:color="auto"/>
            <w:right w:val="none" w:sz="0" w:space="0" w:color="auto"/>
          </w:divBdr>
        </w:div>
        <w:div w:id="859706936">
          <w:marLeft w:val="0"/>
          <w:marRight w:val="0"/>
          <w:marTop w:val="0"/>
          <w:marBottom w:val="101"/>
          <w:divBdr>
            <w:top w:val="none" w:sz="0" w:space="0" w:color="auto"/>
            <w:left w:val="none" w:sz="0" w:space="0" w:color="auto"/>
            <w:bottom w:val="none" w:sz="0" w:space="0" w:color="auto"/>
            <w:right w:val="none" w:sz="0" w:space="0" w:color="auto"/>
          </w:divBdr>
        </w:div>
        <w:div w:id="2112846676">
          <w:marLeft w:val="0"/>
          <w:marRight w:val="0"/>
          <w:marTop w:val="0"/>
          <w:marBottom w:val="101"/>
          <w:divBdr>
            <w:top w:val="none" w:sz="0" w:space="0" w:color="auto"/>
            <w:left w:val="none" w:sz="0" w:space="0" w:color="auto"/>
            <w:bottom w:val="none" w:sz="0" w:space="0" w:color="auto"/>
            <w:right w:val="none" w:sz="0" w:space="0" w:color="auto"/>
          </w:divBdr>
        </w:div>
        <w:div w:id="1987195436">
          <w:marLeft w:val="0"/>
          <w:marRight w:val="0"/>
          <w:marTop w:val="0"/>
          <w:marBottom w:val="101"/>
          <w:divBdr>
            <w:top w:val="none" w:sz="0" w:space="0" w:color="auto"/>
            <w:left w:val="none" w:sz="0" w:space="0" w:color="auto"/>
            <w:bottom w:val="none" w:sz="0" w:space="0" w:color="auto"/>
            <w:right w:val="none" w:sz="0" w:space="0" w:color="auto"/>
          </w:divBdr>
        </w:div>
        <w:div w:id="1693990127">
          <w:marLeft w:val="0"/>
          <w:marRight w:val="0"/>
          <w:marTop w:val="0"/>
          <w:marBottom w:val="101"/>
          <w:divBdr>
            <w:top w:val="none" w:sz="0" w:space="0" w:color="auto"/>
            <w:left w:val="none" w:sz="0" w:space="0" w:color="auto"/>
            <w:bottom w:val="none" w:sz="0" w:space="0" w:color="auto"/>
            <w:right w:val="none" w:sz="0" w:space="0" w:color="auto"/>
          </w:divBdr>
        </w:div>
        <w:div w:id="941380006">
          <w:marLeft w:val="0"/>
          <w:marRight w:val="0"/>
          <w:marTop w:val="0"/>
          <w:marBottom w:val="101"/>
          <w:divBdr>
            <w:top w:val="none" w:sz="0" w:space="0" w:color="auto"/>
            <w:left w:val="none" w:sz="0" w:space="0" w:color="auto"/>
            <w:bottom w:val="none" w:sz="0" w:space="0" w:color="auto"/>
            <w:right w:val="none" w:sz="0" w:space="0" w:color="auto"/>
          </w:divBdr>
        </w:div>
        <w:div w:id="1946647120">
          <w:marLeft w:val="0"/>
          <w:marRight w:val="0"/>
          <w:marTop w:val="0"/>
          <w:marBottom w:val="101"/>
          <w:divBdr>
            <w:top w:val="none" w:sz="0" w:space="0" w:color="auto"/>
            <w:left w:val="none" w:sz="0" w:space="0" w:color="auto"/>
            <w:bottom w:val="none" w:sz="0" w:space="0" w:color="auto"/>
            <w:right w:val="none" w:sz="0" w:space="0" w:color="auto"/>
          </w:divBdr>
        </w:div>
        <w:div w:id="1932732950">
          <w:marLeft w:val="0"/>
          <w:marRight w:val="0"/>
          <w:marTop w:val="0"/>
          <w:marBottom w:val="101"/>
          <w:divBdr>
            <w:top w:val="none" w:sz="0" w:space="0" w:color="auto"/>
            <w:left w:val="none" w:sz="0" w:space="0" w:color="auto"/>
            <w:bottom w:val="none" w:sz="0" w:space="0" w:color="auto"/>
            <w:right w:val="none" w:sz="0" w:space="0" w:color="auto"/>
          </w:divBdr>
        </w:div>
        <w:div w:id="592395970">
          <w:marLeft w:val="0"/>
          <w:marRight w:val="0"/>
          <w:marTop w:val="0"/>
          <w:marBottom w:val="101"/>
          <w:divBdr>
            <w:top w:val="none" w:sz="0" w:space="0" w:color="auto"/>
            <w:left w:val="none" w:sz="0" w:space="0" w:color="auto"/>
            <w:bottom w:val="none" w:sz="0" w:space="0" w:color="auto"/>
            <w:right w:val="none" w:sz="0" w:space="0" w:color="auto"/>
          </w:divBdr>
        </w:div>
        <w:div w:id="789740212">
          <w:marLeft w:val="0"/>
          <w:marRight w:val="0"/>
          <w:marTop w:val="0"/>
          <w:marBottom w:val="101"/>
          <w:divBdr>
            <w:top w:val="none" w:sz="0" w:space="0" w:color="auto"/>
            <w:left w:val="none" w:sz="0" w:space="0" w:color="auto"/>
            <w:bottom w:val="none" w:sz="0" w:space="0" w:color="auto"/>
            <w:right w:val="none" w:sz="0" w:space="0" w:color="auto"/>
          </w:divBdr>
        </w:div>
        <w:div w:id="1749958285">
          <w:marLeft w:val="1008"/>
          <w:marRight w:val="0"/>
          <w:marTop w:val="0"/>
          <w:marBottom w:val="101"/>
          <w:divBdr>
            <w:top w:val="none" w:sz="0" w:space="0" w:color="auto"/>
            <w:left w:val="none" w:sz="0" w:space="0" w:color="auto"/>
            <w:bottom w:val="none" w:sz="0" w:space="0" w:color="auto"/>
            <w:right w:val="none" w:sz="0" w:space="0" w:color="auto"/>
          </w:divBdr>
        </w:div>
        <w:div w:id="1350836723">
          <w:marLeft w:val="1008"/>
          <w:marRight w:val="0"/>
          <w:marTop w:val="0"/>
          <w:marBottom w:val="101"/>
          <w:divBdr>
            <w:top w:val="none" w:sz="0" w:space="0" w:color="auto"/>
            <w:left w:val="none" w:sz="0" w:space="0" w:color="auto"/>
            <w:bottom w:val="none" w:sz="0" w:space="0" w:color="auto"/>
            <w:right w:val="none" w:sz="0" w:space="0" w:color="auto"/>
          </w:divBdr>
        </w:div>
        <w:div w:id="1959217504">
          <w:marLeft w:val="0"/>
          <w:marRight w:val="0"/>
          <w:marTop w:val="0"/>
          <w:marBottom w:val="101"/>
          <w:divBdr>
            <w:top w:val="none" w:sz="0" w:space="0" w:color="auto"/>
            <w:left w:val="none" w:sz="0" w:space="0" w:color="auto"/>
            <w:bottom w:val="none" w:sz="0" w:space="0" w:color="auto"/>
            <w:right w:val="none" w:sz="0" w:space="0" w:color="auto"/>
          </w:divBdr>
        </w:div>
        <w:div w:id="335301651">
          <w:marLeft w:val="0"/>
          <w:marRight w:val="0"/>
          <w:marTop w:val="0"/>
          <w:marBottom w:val="101"/>
          <w:divBdr>
            <w:top w:val="none" w:sz="0" w:space="0" w:color="auto"/>
            <w:left w:val="none" w:sz="0" w:space="0" w:color="auto"/>
            <w:bottom w:val="none" w:sz="0" w:space="0" w:color="auto"/>
            <w:right w:val="none" w:sz="0" w:space="0" w:color="auto"/>
          </w:divBdr>
        </w:div>
        <w:div w:id="525019296">
          <w:marLeft w:val="0"/>
          <w:marRight w:val="0"/>
          <w:marTop w:val="0"/>
          <w:marBottom w:val="101"/>
          <w:divBdr>
            <w:top w:val="none" w:sz="0" w:space="0" w:color="auto"/>
            <w:left w:val="none" w:sz="0" w:space="0" w:color="auto"/>
            <w:bottom w:val="none" w:sz="0" w:space="0" w:color="auto"/>
            <w:right w:val="none" w:sz="0" w:space="0" w:color="auto"/>
          </w:divBdr>
        </w:div>
        <w:div w:id="669409405">
          <w:marLeft w:val="0"/>
          <w:marRight w:val="0"/>
          <w:marTop w:val="0"/>
          <w:marBottom w:val="101"/>
          <w:divBdr>
            <w:top w:val="none" w:sz="0" w:space="0" w:color="auto"/>
            <w:left w:val="none" w:sz="0" w:space="0" w:color="auto"/>
            <w:bottom w:val="none" w:sz="0" w:space="0" w:color="auto"/>
            <w:right w:val="none" w:sz="0" w:space="0" w:color="auto"/>
          </w:divBdr>
        </w:div>
        <w:div w:id="1033575478">
          <w:marLeft w:val="0"/>
          <w:marRight w:val="0"/>
          <w:marTop w:val="0"/>
          <w:marBottom w:val="101"/>
          <w:divBdr>
            <w:top w:val="none" w:sz="0" w:space="0" w:color="auto"/>
            <w:left w:val="none" w:sz="0" w:space="0" w:color="auto"/>
            <w:bottom w:val="none" w:sz="0" w:space="0" w:color="auto"/>
            <w:right w:val="none" w:sz="0" w:space="0" w:color="auto"/>
          </w:divBdr>
        </w:div>
        <w:div w:id="1700398927">
          <w:marLeft w:val="0"/>
          <w:marRight w:val="0"/>
          <w:marTop w:val="0"/>
          <w:marBottom w:val="101"/>
          <w:divBdr>
            <w:top w:val="none" w:sz="0" w:space="0" w:color="auto"/>
            <w:left w:val="none" w:sz="0" w:space="0" w:color="auto"/>
            <w:bottom w:val="none" w:sz="0" w:space="0" w:color="auto"/>
            <w:right w:val="none" w:sz="0" w:space="0" w:color="auto"/>
          </w:divBdr>
        </w:div>
        <w:div w:id="1526744445">
          <w:marLeft w:val="0"/>
          <w:marRight w:val="0"/>
          <w:marTop w:val="0"/>
          <w:marBottom w:val="101"/>
          <w:divBdr>
            <w:top w:val="none" w:sz="0" w:space="0" w:color="auto"/>
            <w:left w:val="none" w:sz="0" w:space="0" w:color="auto"/>
            <w:bottom w:val="none" w:sz="0" w:space="0" w:color="auto"/>
            <w:right w:val="none" w:sz="0" w:space="0" w:color="auto"/>
          </w:divBdr>
        </w:div>
        <w:div w:id="1882403053">
          <w:marLeft w:val="0"/>
          <w:marRight w:val="0"/>
          <w:marTop w:val="0"/>
          <w:marBottom w:val="101"/>
          <w:divBdr>
            <w:top w:val="none" w:sz="0" w:space="0" w:color="auto"/>
            <w:left w:val="none" w:sz="0" w:space="0" w:color="auto"/>
            <w:bottom w:val="none" w:sz="0" w:space="0" w:color="auto"/>
            <w:right w:val="none" w:sz="0" w:space="0" w:color="auto"/>
          </w:divBdr>
        </w:div>
        <w:div w:id="10422859">
          <w:marLeft w:val="0"/>
          <w:marRight w:val="0"/>
          <w:marTop w:val="0"/>
          <w:marBottom w:val="101"/>
          <w:divBdr>
            <w:top w:val="none" w:sz="0" w:space="0" w:color="auto"/>
            <w:left w:val="none" w:sz="0" w:space="0" w:color="auto"/>
            <w:bottom w:val="none" w:sz="0" w:space="0" w:color="auto"/>
            <w:right w:val="none" w:sz="0" w:space="0" w:color="auto"/>
          </w:divBdr>
        </w:div>
        <w:div w:id="1957177860">
          <w:marLeft w:val="0"/>
          <w:marRight w:val="0"/>
          <w:marTop w:val="0"/>
          <w:marBottom w:val="101"/>
          <w:divBdr>
            <w:top w:val="none" w:sz="0" w:space="0" w:color="auto"/>
            <w:left w:val="none" w:sz="0" w:space="0" w:color="auto"/>
            <w:bottom w:val="none" w:sz="0" w:space="0" w:color="auto"/>
            <w:right w:val="none" w:sz="0" w:space="0" w:color="auto"/>
          </w:divBdr>
        </w:div>
        <w:div w:id="1639722431">
          <w:marLeft w:val="0"/>
          <w:marRight w:val="0"/>
          <w:marTop w:val="0"/>
          <w:marBottom w:val="101"/>
          <w:divBdr>
            <w:top w:val="none" w:sz="0" w:space="0" w:color="auto"/>
            <w:left w:val="none" w:sz="0" w:space="0" w:color="auto"/>
            <w:bottom w:val="none" w:sz="0" w:space="0" w:color="auto"/>
            <w:right w:val="none" w:sz="0" w:space="0" w:color="auto"/>
          </w:divBdr>
        </w:div>
        <w:div w:id="2066447893">
          <w:marLeft w:val="0"/>
          <w:marRight w:val="0"/>
          <w:marTop w:val="0"/>
          <w:marBottom w:val="101"/>
          <w:divBdr>
            <w:top w:val="none" w:sz="0" w:space="0" w:color="auto"/>
            <w:left w:val="none" w:sz="0" w:space="0" w:color="auto"/>
            <w:bottom w:val="none" w:sz="0" w:space="0" w:color="auto"/>
            <w:right w:val="none" w:sz="0" w:space="0" w:color="auto"/>
          </w:divBdr>
        </w:div>
        <w:div w:id="423459537">
          <w:marLeft w:val="0"/>
          <w:marRight w:val="0"/>
          <w:marTop w:val="0"/>
          <w:marBottom w:val="101"/>
          <w:divBdr>
            <w:top w:val="none" w:sz="0" w:space="0" w:color="auto"/>
            <w:left w:val="none" w:sz="0" w:space="0" w:color="auto"/>
            <w:bottom w:val="none" w:sz="0" w:space="0" w:color="auto"/>
            <w:right w:val="none" w:sz="0" w:space="0" w:color="auto"/>
          </w:divBdr>
        </w:div>
        <w:div w:id="1489321139">
          <w:marLeft w:val="0"/>
          <w:marRight w:val="0"/>
          <w:marTop w:val="0"/>
          <w:marBottom w:val="101"/>
          <w:divBdr>
            <w:top w:val="none" w:sz="0" w:space="0" w:color="auto"/>
            <w:left w:val="none" w:sz="0" w:space="0" w:color="auto"/>
            <w:bottom w:val="none" w:sz="0" w:space="0" w:color="auto"/>
            <w:right w:val="none" w:sz="0" w:space="0" w:color="auto"/>
          </w:divBdr>
        </w:div>
        <w:div w:id="1211187109">
          <w:marLeft w:val="1008"/>
          <w:marRight w:val="0"/>
          <w:marTop w:val="0"/>
          <w:marBottom w:val="101"/>
          <w:divBdr>
            <w:top w:val="none" w:sz="0" w:space="0" w:color="auto"/>
            <w:left w:val="none" w:sz="0" w:space="0" w:color="auto"/>
            <w:bottom w:val="none" w:sz="0" w:space="0" w:color="auto"/>
            <w:right w:val="none" w:sz="0" w:space="0" w:color="auto"/>
          </w:divBdr>
        </w:div>
        <w:div w:id="657153248">
          <w:marLeft w:val="1008"/>
          <w:marRight w:val="0"/>
          <w:marTop w:val="0"/>
          <w:marBottom w:val="101"/>
          <w:divBdr>
            <w:top w:val="none" w:sz="0" w:space="0" w:color="auto"/>
            <w:left w:val="none" w:sz="0" w:space="0" w:color="auto"/>
            <w:bottom w:val="none" w:sz="0" w:space="0" w:color="auto"/>
            <w:right w:val="none" w:sz="0" w:space="0" w:color="auto"/>
          </w:divBdr>
        </w:div>
        <w:div w:id="522978952">
          <w:marLeft w:val="1008"/>
          <w:marRight w:val="0"/>
          <w:marTop w:val="0"/>
          <w:marBottom w:val="101"/>
          <w:divBdr>
            <w:top w:val="none" w:sz="0" w:space="0" w:color="auto"/>
            <w:left w:val="none" w:sz="0" w:space="0" w:color="auto"/>
            <w:bottom w:val="none" w:sz="0" w:space="0" w:color="auto"/>
            <w:right w:val="none" w:sz="0" w:space="0" w:color="auto"/>
          </w:divBdr>
        </w:div>
        <w:div w:id="198664204">
          <w:marLeft w:val="1008"/>
          <w:marRight w:val="0"/>
          <w:marTop w:val="0"/>
          <w:marBottom w:val="101"/>
          <w:divBdr>
            <w:top w:val="none" w:sz="0" w:space="0" w:color="auto"/>
            <w:left w:val="none" w:sz="0" w:space="0" w:color="auto"/>
            <w:bottom w:val="none" w:sz="0" w:space="0" w:color="auto"/>
            <w:right w:val="none" w:sz="0" w:space="0" w:color="auto"/>
          </w:divBdr>
        </w:div>
        <w:div w:id="1335844695">
          <w:marLeft w:val="1008"/>
          <w:marRight w:val="0"/>
          <w:marTop w:val="0"/>
          <w:marBottom w:val="101"/>
          <w:divBdr>
            <w:top w:val="none" w:sz="0" w:space="0" w:color="auto"/>
            <w:left w:val="none" w:sz="0" w:space="0" w:color="auto"/>
            <w:bottom w:val="none" w:sz="0" w:space="0" w:color="auto"/>
            <w:right w:val="none" w:sz="0" w:space="0" w:color="auto"/>
          </w:divBdr>
        </w:div>
        <w:div w:id="940449351">
          <w:marLeft w:val="1008"/>
          <w:marRight w:val="0"/>
          <w:marTop w:val="0"/>
          <w:marBottom w:val="101"/>
          <w:divBdr>
            <w:top w:val="none" w:sz="0" w:space="0" w:color="auto"/>
            <w:left w:val="none" w:sz="0" w:space="0" w:color="auto"/>
            <w:bottom w:val="none" w:sz="0" w:space="0" w:color="auto"/>
            <w:right w:val="none" w:sz="0" w:space="0" w:color="auto"/>
          </w:divBdr>
        </w:div>
        <w:div w:id="259917049">
          <w:marLeft w:val="1008"/>
          <w:marRight w:val="0"/>
          <w:marTop w:val="0"/>
          <w:marBottom w:val="101"/>
          <w:divBdr>
            <w:top w:val="none" w:sz="0" w:space="0" w:color="auto"/>
            <w:left w:val="none" w:sz="0" w:space="0" w:color="auto"/>
            <w:bottom w:val="none" w:sz="0" w:space="0" w:color="auto"/>
            <w:right w:val="none" w:sz="0" w:space="0" w:color="auto"/>
          </w:divBdr>
        </w:div>
        <w:div w:id="1008214775">
          <w:marLeft w:val="1008"/>
          <w:marRight w:val="0"/>
          <w:marTop w:val="0"/>
          <w:marBottom w:val="101"/>
          <w:divBdr>
            <w:top w:val="none" w:sz="0" w:space="0" w:color="auto"/>
            <w:left w:val="none" w:sz="0" w:space="0" w:color="auto"/>
            <w:bottom w:val="none" w:sz="0" w:space="0" w:color="auto"/>
            <w:right w:val="none" w:sz="0" w:space="0" w:color="auto"/>
          </w:divBdr>
        </w:div>
        <w:div w:id="1883403071">
          <w:marLeft w:val="1008"/>
          <w:marRight w:val="0"/>
          <w:marTop w:val="0"/>
          <w:marBottom w:val="101"/>
          <w:divBdr>
            <w:top w:val="none" w:sz="0" w:space="0" w:color="auto"/>
            <w:left w:val="none" w:sz="0" w:space="0" w:color="auto"/>
            <w:bottom w:val="none" w:sz="0" w:space="0" w:color="auto"/>
            <w:right w:val="none" w:sz="0" w:space="0" w:color="auto"/>
          </w:divBdr>
        </w:div>
        <w:div w:id="1578320736">
          <w:marLeft w:val="1008"/>
          <w:marRight w:val="0"/>
          <w:marTop w:val="0"/>
          <w:marBottom w:val="101"/>
          <w:divBdr>
            <w:top w:val="none" w:sz="0" w:space="0" w:color="auto"/>
            <w:left w:val="none" w:sz="0" w:space="0" w:color="auto"/>
            <w:bottom w:val="none" w:sz="0" w:space="0" w:color="auto"/>
            <w:right w:val="none" w:sz="0" w:space="0" w:color="auto"/>
          </w:divBdr>
        </w:div>
        <w:div w:id="1545025088">
          <w:marLeft w:val="1008"/>
          <w:marRight w:val="0"/>
          <w:marTop w:val="0"/>
          <w:marBottom w:val="101"/>
          <w:divBdr>
            <w:top w:val="none" w:sz="0" w:space="0" w:color="auto"/>
            <w:left w:val="none" w:sz="0" w:space="0" w:color="auto"/>
            <w:bottom w:val="none" w:sz="0" w:space="0" w:color="auto"/>
            <w:right w:val="none" w:sz="0" w:space="0" w:color="auto"/>
          </w:divBdr>
        </w:div>
        <w:div w:id="1202404302">
          <w:marLeft w:val="1008"/>
          <w:marRight w:val="0"/>
          <w:marTop w:val="0"/>
          <w:marBottom w:val="101"/>
          <w:divBdr>
            <w:top w:val="none" w:sz="0" w:space="0" w:color="auto"/>
            <w:left w:val="none" w:sz="0" w:space="0" w:color="auto"/>
            <w:bottom w:val="none" w:sz="0" w:space="0" w:color="auto"/>
            <w:right w:val="none" w:sz="0" w:space="0" w:color="auto"/>
          </w:divBdr>
        </w:div>
        <w:div w:id="1614556188">
          <w:marLeft w:val="1008"/>
          <w:marRight w:val="0"/>
          <w:marTop w:val="0"/>
          <w:marBottom w:val="101"/>
          <w:divBdr>
            <w:top w:val="none" w:sz="0" w:space="0" w:color="auto"/>
            <w:left w:val="none" w:sz="0" w:space="0" w:color="auto"/>
            <w:bottom w:val="none" w:sz="0" w:space="0" w:color="auto"/>
            <w:right w:val="none" w:sz="0" w:space="0" w:color="auto"/>
          </w:divBdr>
        </w:div>
        <w:div w:id="1396509113">
          <w:marLeft w:val="1008"/>
          <w:marRight w:val="0"/>
          <w:marTop w:val="0"/>
          <w:marBottom w:val="101"/>
          <w:divBdr>
            <w:top w:val="none" w:sz="0" w:space="0" w:color="auto"/>
            <w:left w:val="none" w:sz="0" w:space="0" w:color="auto"/>
            <w:bottom w:val="none" w:sz="0" w:space="0" w:color="auto"/>
            <w:right w:val="none" w:sz="0" w:space="0" w:color="auto"/>
          </w:divBdr>
        </w:div>
        <w:div w:id="2048723035">
          <w:marLeft w:val="1008"/>
          <w:marRight w:val="0"/>
          <w:marTop w:val="0"/>
          <w:marBottom w:val="101"/>
          <w:divBdr>
            <w:top w:val="none" w:sz="0" w:space="0" w:color="auto"/>
            <w:left w:val="none" w:sz="0" w:space="0" w:color="auto"/>
            <w:bottom w:val="none" w:sz="0" w:space="0" w:color="auto"/>
            <w:right w:val="none" w:sz="0" w:space="0" w:color="auto"/>
          </w:divBdr>
        </w:div>
        <w:div w:id="217520568">
          <w:marLeft w:val="1008"/>
          <w:marRight w:val="0"/>
          <w:marTop w:val="0"/>
          <w:marBottom w:val="101"/>
          <w:divBdr>
            <w:top w:val="none" w:sz="0" w:space="0" w:color="auto"/>
            <w:left w:val="none" w:sz="0" w:space="0" w:color="auto"/>
            <w:bottom w:val="none" w:sz="0" w:space="0" w:color="auto"/>
            <w:right w:val="none" w:sz="0" w:space="0" w:color="auto"/>
          </w:divBdr>
        </w:div>
        <w:div w:id="770130896">
          <w:marLeft w:val="0"/>
          <w:marRight w:val="0"/>
          <w:marTop w:val="0"/>
          <w:marBottom w:val="101"/>
          <w:divBdr>
            <w:top w:val="none" w:sz="0" w:space="0" w:color="auto"/>
            <w:left w:val="none" w:sz="0" w:space="0" w:color="auto"/>
            <w:bottom w:val="none" w:sz="0" w:space="0" w:color="auto"/>
            <w:right w:val="none" w:sz="0" w:space="0" w:color="auto"/>
          </w:divBdr>
        </w:div>
        <w:div w:id="251746473">
          <w:marLeft w:val="0"/>
          <w:marRight w:val="0"/>
          <w:marTop w:val="0"/>
          <w:marBottom w:val="101"/>
          <w:divBdr>
            <w:top w:val="none" w:sz="0" w:space="0" w:color="auto"/>
            <w:left w:val="none" w:sz="0" w:space="0" w:color="auto"/>
            <w:bottom w:val="none" w:sz="0" w:space="0" w:color="auto"/>
            <w:right w:val="none" w:sz="0" w:space="0" w:color="auto"/>
          </w:divBdr>
        </w:div>
        <w:div w:id="1528635101">
          <w:marLeft w:val="0"/>
          <w:marRight w:val="0"/>
          <w:marTop w:val="0"/>
          <w:marBottom w:val="101"/>
          <w:divBdr>
            <w:top w:val="none" w:sz="0" w:space="0" w:color="auto"/>
            <w:left w:val="none" w:sz="0" w:space="0" w:color="auto"/>
            <w:bottom w:val="none" w:sz="0" w:space="0" w:color="auto"/>
            <w:right w:val="none" w:sz="0" w:space="0" w:color="auto"/>
          </w:divBdr>
        </w:div>
        <w:div w:id="334649836">
          <w:marLeft w:val="0"/>
          <w:marRight w:val="0"/>
          <w:marTop w:val="0"/>
          <w:marBottom w:val="101"/>
          <w:divBdr>
            <w:top w:val="none" w:sz="0" w:space="0" w:color="auto"/>
            <w:left w:val="none" w:sz="0" w:space="0" w:color="auto"/>
            <w:bottom w:val="none" w:sz="0" w:space="0" w:color="auto"/>
            <w:right w:val="none" w:sz="0" w:space="0" w:color="auto"/>
          </w:divBdr>
        </w:div>
        <w:div w:id="1123109432">
          <w:marLeft w:val="0"/>
          <w:marRight w:val="0"/>
          <w:marTop w:val="0"/>
          <w:marBottom w:val="101"/>
          <w:divBdr>
            <w:top w:val="none" w:sz="0" w:space="0" w:color="auto"/>
            <w:left w:val="none" w:sz="0" w:space="0" w:color="auto"/>
            <w:bottom w:val="none" w:sz="0" w:space="0" w:color="auto"/>
            <w:right w:val="none" w:sz="0" w:space="0" w:color="auto"/>
          </w:divBdr>
        </w:div>
        <w:div w:id="1417287028">
          <w:marLeft w:val="0"/>
          <w:marRight w:val="0"/>
          <w:marTop w:val="0"/>
          <w:marBottom w:val="101"/>
          <w:divBdr>
            <w:top w:val="none" w:sz="0" w:space="0" w:color="auto"/>
            <w:left w:val="none" w:sz="0" w:space="0" w:color="auto"/>
            <w:bottom w:val="none" w:sz="0" w:space="0" w:color="auto"/>
            <w:right w:val="none" w:sz="0" w:space="0" w:color="auto"/>
          </w:divBdr>
        </w:div>
        <w:div w:id="446118576">
          <w:marLeft w:val="0"/>
          <w:marRight w:val="0"/>
          <w:marTop w:val="0"/>
          <w:marBottom w:val="101"/>
          <w:divBdr>
            <w:top w:val="none" w:sz="0" w:space="0" w:color="auto"/>
            <w:left w:val="none" w:sz="0" w:space="0" w:color="auto"/>
            <w:bottom w:val="none" w:sz="0" w:space="0" w:color="auto"/>
            <w:right w:val="none" w:sz="0" w:space="0" w:color="auto"/>
          </w:divBdr>
        </w:div>
        <w:div w:id="2143617532">
          <w:marLeft w:val="0"/>
          <w:marRight w:val="0"/>
          <w:marTop w:val="0"/>
          <w:marBottom w:val="101"/>
          <w:divBdr>
            <w:top w:val="none" w:sz="0" w:space="0" w:color="auto"/>
            <w:left w:val="none" w:sz="0" w:space="0" w:color="auto"/>
            <w:bottom w:val="none" w:sz="0" w:space="0" w:color="auto"/>
            <w:right w:val="none" w:sz="0" w:space="0" w:color="auto"/>
          </w:divBdr>
        </w:div>
        <w:div w:id="726415791">
          <w:marLeft w:val="0"/>
          <w:marRight w:val="0"/>
          <w:marTop w:val="0"/>
          <w:marBottom w:val="101"/>
          <w:divBdr>
            <w:top w:val="none" w:sz="0" w:space="0" w:color="auto"/>
            <w:left w:val="none" w:sz="0" w:space="0" w:color="auto"/>
            <w:bottom w:val="none" w:sz="0" w:space="0" w:color="auto"/>
            <w:right w:val="none" w:sz="0" w:space="0" w:color="auto"/>
          </w:divBdr>
        </w:div>
        <w:div w:id="438528573">
          <w:marLeft w:val="0"/>
          <w:marRight w:val="0"/>
          <w:marTop w:val="0"/>
          <w:marBottom w:val="101"/>
          <w:divBdr>
            <w:top w:val="none" w:sz="0" w:space="0" w:color="auto"/>
            <w:left w:val="none" w:sz="0" w:space="0" w:color="auto"/>
            <w:bottom w:val="none" w:sz="0" w:space="0" w:color="auto"/>
            <w:right w:val="none" w:sz="0" w:space="0" w:color="auto"/>
          </w:divBdr>
        </w:div>
        <w:div w:id="1309364826">
          <w:marLeft w:val="0"/>
          <w:marRight w:val="0"/>
          <w:marTop w:val="0"/>
          <w:marBottom w:val="101"/>
          <w:divBdr>
            <w:top w:val="none" w:sz="0" w:space="0" w:color="auto"/>
            <w:left w:val="none" w:sz="0" w:space="0" w:color="auto"/>
            <w:bottom w:val="none" w:sz="0" w:space="0" w:color="auto"/>
            <w:right w:val="none" w:sz="0" w:space="0" w:color="auto"/>
          </w:divBdr>
        </w:div>
        <w:div w:id="1430808397">
          <w:marLeft w:val="0"/>
          <w:marRight w:val="0"/>
          <w:marTop w:val="0"/>
          <w:marBottom w:val="101"/>
          <w:divBdr>
            <w:top w:val="none" w:sz="0" w:space="0" w:color="auto"/>
            <w:left w:val="none" w:sz="0" w:space="0" w:color="auto"/>
            <w:bottom w:val="none" w:sz="0" w:space="0" w:color="auto"/>
            <w:right w:val="none" w:sz="0" w:space="0" w:color="auto"/>
          </w:divBdr>
        </w:div>
        <w:div w:id="365369049">
          <w:marLeft w:val="0"/>
          <w:marRight w:val="0"/>
          <w:marTop w:val="0"/>
          <w:marBottom w:val="101"/>
          <w:divBdr>
            <w:top w:val="none" w:sz="0" w:space="0" w:color="auto"/>
            <w:left w:val="none" w:sz="0" w:space="0" w:color="auto"/>
            <w:bottom w:val="none" w:sz="0" w:space="0" w:color="auto"/>
            <w:right w:val="none" w:sz="0" w:space="0" w:color="auto"/>
          </w:divBdr>
        </w:div>
        <w:div w:id="478302946">
          <w:marLeft w:val="0"/>
          <w:marRight w:val="0"/>
          <w:marTop w:val="0"/>
          <w:marBottom w:val="101"/>
          <w:divBdr>
            <w:top w:val="none" w:sz="0" w:space="0" w:color="auto"/>
            <w:left w:val="none" w:sz="0" w:space="0" w:color="auto"/>
            <w:bottom w:val="none" w:sz="0" w:space="0" w:color="auto"/>
            <w:right w:val="none" w:sz="0" w:space="0" w:color="auto"/>
          </w:divBdr>
        </w:div>
        <w:div w:id="1313945388">
          <w:marLeft w:val="0"/>
          <w:marRight w:val="0"/>
          <w:marTop w:val="0"/>
          <w:marBottom w:val="101"/>
          <w:divBdr>
            <w:top w:val="none" w:sz="0" w:space="0" w:color="auto"/>
            <w:left w:val="none" w:sz="0" w:space="0" w:color="auto"/>
            <w:bottom w:val="none" w:sz="0" w:space="0" w:color="auto"/>
            <w:right w:val="none" w:sz="0" w:space="0" w:color="auto"/>
          </w:divBdr>
        </w:div>
        <w:div w:id="632248017">
          <w:marLeft w:val="0"/>
          <w:marRight w:val="0"/>
          <w:marTop w:val="0"/>
          <w:marBottom w:val="101"/>
          <w:divBdr>
            <w:top w:val="none" w:sz="0" w:space="0" w:color="auto"/>
            <w:left w:val="none" w:sz="0" w:space="0" w:color="auto"/>
            <w:bottom w:val="none" w:sz="0" w:space="0" w:color="auto"/>
            <w:right w:val="none" w:sz="0" w:space="0" w:color="auto"/>
          </w:divBdr>
        </w:div>
        <w:div w:id="973489732">
          <w:marLeft w:val="0"/>
          <w:marRight w:val="0"/>
          <w:marTop w:val="0"/>
          <w:marBottom w:val="101"/>
          <w:divBdr>
            <w:top w:val="none" w:sz="0" w:space="0" w:color="auto"/>
            <w:left w:val="none" w:sz="0" w:space="0" w:color="auto"/>
            <w:bottom w:val="none" w:sz="0" w:space="0" w:color="auto"/>
            <w:right w:val="none" w:sz="0" w:space="0" w:color="auto"/>
          </w:divBdr>
        </w:div>
        <w:div w:id="909580620">
          <w:marLeft w:val="0"/>
          <w:marRight w:val="0"/>
          <w:marTop w:val="0"/>
          <w:marBottom w:val="101"/>
          <w:divBdr>
            <w:top w:val="none" w:sz="0" w:space="0" w:color="auto"/>
            <w:left w:val="none" w:sz="0" w:space="0" w:color="auto"/>
            <w:bottom w:val="none" w:sz="0" w:space="0" w:color="auto"/>
            <w:right w:val="none" w:sz="0" w:space="0" w:color="auto"/>
          </w:divBdr>
        </w:div>
        <w:div w:id="135493357">
          <w:marLeft w:val="1008"/>
          <w:marRight w:val="0"/>
          <w:marTop w:val="0"/>
          <w:marBottom w:val="101"/>
          <w:divBdr>
            <w:top w:val="none" w:sz="0" w:space="0" w:color="auto"/>
            <w:left w:val="none" w:sz="0" w:space="0" w:color="auto"/>
            <w:bottom w:val="none" w:sz="0" w:space="0" w:color="auto"/>
            <w:right w:val="none" w:sz="0" w:space="0" w:color="auto"/>
          </w:divBdr>
        </w:div>
        <w:div w:id="162209519">
          <w:marLeft w:val="1008"/>
          <w:marRight w:val="0"/>
          <w:marTop w:val="0"/>
          <w:marBottom w:val="101"/>
          <w:divBdr>
            <w:top w:val="none" w:sz="0" w:space="0" w:color="auto"/>
            <w:left w:val="none" w:sz="0" w:space="0" w:color="auto"/>
            <w:bottom w:val="none" w:sz="0" w:space="0" w:color="auto"/>
            <w:right w:val="none" w:sz="0" w:space="0" w:color="auto"/>
          </w:divBdr>
        </w:div>
        <w:div w:id="1237744761">
          <w:marLeft w:val="1008"/>
          <w:marRight w:val="0"/>
          <w:marTop w:val="0"/>
          <w:marBottom w:val="101"/>
          <w:divBdr>
            <w:top w:val="none" w:sz="0" w:space="0" w:color="auto"/>
            <w:left w:val="none" w:sz="0" w:space="0" w:color="auto"/>
            <w:bottom w:val="none" w:sz="0" w:space="0" w:color="auto"/>
            <w:right w:val="none" w:sz="0" w:space="0" w:color="auto"/>
          </w:divBdr>
        </w:div>
        <w:div w:id="1398893937">
          <w:marLeft w:val="1008"/>
          <w:marRight w:val="0"/>
          <w:marTop w:val="0"/>
          <w:marBottom w:val="101"/>
          <w:divBdr>
            <w:top w:val="none" w:sz="0" w:space="0" w:color="auto"/>
            <w:left w:val="none" w:sz="0" w:space="0" w:color="auto"/>
            <w:bottom w:val="none" w:sz="0" w:space="0" w:color="auto"/>
            <w:right w:val="none" w:sz="0" w:space="0" w:color="auto"/>
          </w:divBdr>
        </w:div>
        <w:div w:id="868026216">
          <w:marLeft w:val="0"/>
          <w:marRight w:val="0"/>
          <w:marTop w:val="0"/>
          <w:marBottom w:val="101"/>
          <w:divBdr>
            <w:top w:val="none" w:sz="0" w:space="0" w:color="auto"/>
            <w:left w:val="none" w:sz="0" w:space="0" w:color="auto"/>
            <w:bottom w:val="none" w:sz="0" w:space="0" w:color="auto"/>
            <w:right w:val="none" w:sz="0" w:space="0" w:color="auto"/>
          </w:divBdr>
        </w:div>
        <w:div w:id="606929669">
          <w:marLeft w:val="0"/>
          <w:marRight w:val="0"/>
          <w:marTop w:val="0"/>
          <w:marBottom w:val="80"/>
          <w:divBdr>
            <w:top w:val="none" w:sz="0" w:space="0" w:color="auto"/>
            <w:left w:val="none" w:sz="0" w:space="0" w:color="auto"/>
            <w:bottom w:val="none" w:sz="0" w:space="0" w:color="auto"/>
            <w:right w:val="none" w:sz="0" w:space="0" w:color="auto"/>
          </w:divBdr>
        </w:div>
        <w:div w:id="1519544488">
          <w:marLeft w:val="0"/>
          <w:marRight w:val="0"/>
          <w:marTop w:val="0"/>
          <w:marBottom w:val="80"/>
          <w:divBdr>
            <w:top w:val="none" w:sz="0" w:space="0" w:color="auto"/>
            <w:left w:val="none" w:sz="0" w:space="0" w:color="auto"/>
            <w:bottom w:val="none" w:sz="0" w:space="0" w:color="auto"/>
            <w:right w:val="none" w:sz="0" w:space="0" w:color="auto"/>
          </w:divBdr>
        </w:div>
        <w:div w:id="713191891">
          <w:marLeft w:val="0"/>
          <w:marRight w:val="0"/>
          <w:marTop w:val="101"/>
          <w:marBottom w:val="80"/>
          <w:divBdr>
            <w:top w:val="none" w:sz="0" w:space="0" w:color="auto"/>
            <w:left w:val="none" w:sz="0" w:space="0" w:color="auto"/>
            <w:bottom w:val="none" w:sz="0" w:space="0" w:color="auto"/>
            <w:right w:val="none" w:sz="0" w:space="0" w:color="auto"/>
          </w:divBdr>
        </w:div>
        <w:div w:id="1414738025">
          <w:marLeft w:val="0"/>
          <w:marRight w:val="0"/>
          <w:marTop w:val="0"/>
          <w:marBottom w:val="80"/>
          <w:divBdr>
            <w:top w:val="none" w:sz="0" w:space="0" w:color="auto"/>
            <w:left w:val="none" w:sz="0" w:space="0" w:color="auto"/>
            <w:bottom w:val="none" w:sz="0" w:space="0" w:color="auto"/>
            <w:right w:val="none" w:sz="0" w:space="0" w:color="auto"/>
          </w:divBdr>
        </w:div>
        <w:div w:id="919949577">
          <w:marLeft w:val="0"/>
          <w:marRight w:val="0"/>
          <w:marTop w:val="0"/>
          <w:marBottom w:val="80"/>
          <w:divBdr>
            <w:top w:val="none" w:sz="0" w:space="0" w:color="auto"/>
            <w:left w:val="none" w:sz="0" w:space="0" w:color="auto"/>
            <w:bottom w:val="none" w:sz="0" w:space="0" w:color="auto"/>
            <w:right w:val="none" w:sz="0" w:space="0" w:color="auto"/>
          </w:divBdr>
        </w:div>
        <w:div w:id="1584753204">
          <w:marLeft w:val="0"/>
          <w:marRight w:val="0"/>
          <w:marTop w:val="0"/>
          <w:marBottom w:val="80"/>
          <w:divBdr>
            <w:top w:val="none" w:sz="0" w:space="0" w:color="auto"/>
            <w:left w:val="none" w:sz="0" w:space="0" w:color="auto"/>
            <w:bottom w:val="none" w:sz="0" w:space="0" w:color="auto"/>
            <w:right w:val="none" w:sz="0" w:space="0" w:color="auto"/>
          </w:divBdr>
        </w:div>
        <w:div w:id="1855459248">
          <w:marLeft w:val="0"/>
          <w:marRight w:val="0"/>
          <w:marTop w:val="0"/>
          <w:marBottom w:val="80"/>
          <w:divBdr>
            <w:top w:val="none" w:sz="0" w:space="0" w:color="auto"/>
            <w:left w:val="none" w:sz="0" w:space="0" w:color="auto"/>
            <w:bottom w:val="none" w:sz="0" w:space="0" w:color="auto"/>
            <w:right w:val="none" w:sz="0" w:space="0" w:color="auto"/>
          </w:divBdr>
        </w:div>
        <w:div w:id="1442795352">
          <w:marLeft w:val="0"/>
          <w:marRight w:val="0"/>
          <w:marTop w:val="0"/>
          <w:marBottom w:val="80"/>
          <w:divBdr>
            <w:top w:val="none" w:sz="0" w:space="0" w:color="auto"/>
            <w:left w:val="none" w:sz="0" w:space="0" w:color="auto"/>
            <w:bottom w:val="none" w:sz="0" w:space="0" w:color="auto"/>
            <w:right w:val="none" w:sz="0" w:space="0" w:color="auto"/>
          </w:divBdr>
        </w:div>
        <w:div w:id="1880507795">
          <w:marLeft w:val="0"/>
          <w:marRight w:val="0"/>
          <w:marTop w:val="0"/>
          <w:marBottom w:val="80"/>
          <w:divBdr>
            <w:top w:val="none" w:sz="0" w:space="0" w:color="auto"/>
            <w:left w:val="none" w:sz="0" w:space="0" w:color="auto"/>
            <w:bottom w:val="none" w:sz="0" w:space="0" w:color="auto"/>
            <w:right w:val="none" w:sz="0" w:space="0" w:color="auto"/>
          </w:divBdr>
        </w:div>
        <w:div w:id="956330963">
          <w:marLeft w:val="0"/>
          <w:marRight w:val="0"/>
          <w:marTop w:val="0"/>
          <w:marBottom w:val="80"/>
          <w:divBdr>
            <w:top w:val="none" w:sz="0" w:space="0" w:color="auto"/>
            <w:left w:val="none" w:sz="0" w:space="0" w:color="auto"/>
            <w:bottom w:val="none" w:sz="0" w:space="0" w:color="auto"/>
            <w:right w:val="none" w:sz="0" w:space="0" w:color="auto"/>
          </w:divBdr>
        </w:div>
        <w:div w:id="391469922">
          <w:marLeft w:val="0"/>
          <w:marRight w:val="0"/>
          <w:marTop w:val="0"/>
          <w:marBottom w:val="80"/>
          <w:divBdr>
            <w:top w:val="none" w:sz="0" w:space="0" w:color="auto"/>
            <w:left w:val="none" w:sz="0" w:space="0" w:color="auto"/>
            <w:bottom w:val="none" w:sz="0" w:space="0" w:color="auto"/>
            <w:right w:val="none" w:sz="0" w:space="0" w:color="auto"/>
          </w:divBdr>
        </w:div>
        <w:div w:id="1730764451">
          <w:marLeft w:val="0"/>
          <w:marRight w:val="0"/>
          <w:marTop w:val="0"/>
          <w:marBottom w:val="80"/>
          <w:divBdr>
            <w:top w:val="none" w:sz="0" w:space="0" w:color="auto"/>
            <w:left w:val="none" w:sz="0" w:space="0" w:color="auto"/>
            <w:bottom w:val="none" w:sz="0" w:space="0" w:color="auto"/>
            <w:right w:val="none" w:sz="0" w:space="0" w:color="auto"/>
          </w:divBdr>
        </w:div>
        <w:div w:id="885871424">
          <w:marLeft w:val="0"/>
          <w:marRight w:val="0"/>
          <w:marTop w:val="0"/>
          <w:marBottom w:val="80"/>
          <w:divBdr>
            <w:top w:val="none" w:sz="0" w:space="0" w:color="auto"/>
            <w:left w:val="none" w:sz="0" w:space="0" w:color="auto"/>
            <w:bottom w:val="none" w:sz="0" w:space="0" w:color="auto"/>
            <w:right w:val="none" w:sz="0" w:space="0" w:color="auto"/>
          </w:divBdr>
        </w:div>
        <w:div w:id="1434009935">
          <w:marLeft w:val="0"/>
          <w:marRight w:val="0"/>
          <w:marTop w:val="0"/>
          <w:marBottom w:val="80"/>
          <w:divBdr>
            <w:top w:val="none" w:sz="0" w:space="0" w:color="auto"/>
            <w:left w:val="none" w:sz="0" w:space="0" w:color="auto"/>
            <w:bottom w:val="none" w:sz="0" w:space="0" w:color="auto"/>
            <w:right w:val="none" w:sz="0" w:space="0" w:color="auto"/>
          </w:divBdr>
        </w:div>
        <w:div w:id="488794205">
          <w:marLeft w:val="0"/>
          <w:marRight w:val="0"/>
          <w:marTop w:val="0"/>
          <w:marBottom w:val="101"/>
          <w:divBdr>
            <w:top w:val="none" w:sz="0" w:space="0" w:color="auto"/>
            <w:left w:val="none" w:sz="0" w:space="0" w:color="auto"/>
            <w:bottom w:val="none" w:sz="0" w:space="0" w:color="auto"/>
            <w:right w:val="none" w:sz="0" w:space="0" w:color="auto"/>
          </w:divBdr>
        </w:div>
        <w:div w:id="1483228677">
          <w:marLeft w:val="0"/>
          <w:marRight w:val="0"/>
          <w:marTop w:val="0"/>
          <w:marBottom w:val="101"/>
          <w:divBdr>
            <w:top w:val="none" w:sz="0" w:space="0" w:color="auto"/>
            <w:left w:val="none" w:sz="0" w:space="0" w:color="auto"/>
            <w:bottom w:val="none" w:sz="0" w:space="0" w:color="auto"/>
            <w:right w:val="none" w:sz="0" w:space="0" w:color="auto"/>
          </w:divBdr>
        </w:div>
        <w:div w:id="1483346775">
          <w:marLeft w:val="0"/>
          <w:marRight w:val="0"/>
          <w:marTop w:val="0"/>
          <w:marBottom w:val="101"/>
          <w:divBdr>
            <w:top w:val="none" w:sz="0" w:space="0" w:color="auto"/>
            <w:left w:val="none" w:sz="0" w:space="0" w:color="auto"/>
            <w:bottom w:val="none" w:sz="0" w:space="0" w:color="auto"/>
            <w:right w:val="none" w:sz="0" w:space="0" w:color="auto"/>
          </w:divBdr>
        </w:div>
        <w:div w:id="154734721">
          <w:marLeft w:val="0"/>
          <w:marRight w:val="0"/>
          <w:marTop w:val="0"/>
          <w:marBottom w:val="101"/>
          <w:divBdr>
            <w:top w:val="none" w:sz="0" w:space="0" w:color="auto"/>
            <w:left w:val="none" w:sz="0" w:space="0" w:color="auto"/>
            <w:bottom w:val="none" w:sz="0" w:space="0" w:color="auto"/>
            <w:right w:val="none" w:sz="0" w:space="0" w:color="auto"/>
          </w:divBdr>
        </w:div>
        <w:div w:id="1126777851">
          <w:marLeft w:val="0"/>
          <w:marRight w:val="0"/>
          <w:marTop w:val="0"/>
          <w:marBottom w:val="101"/>
          <w:divBdr>
            <w:top w:val="none" w:sz="0" w:space="0" w:color="auto"/>
            <w:left w:val="none" w:sz="0" w:space="0" w:color="auto"/>
            <w:bottom w:val="none" w:sz="0" w:space="0" w:color="auto"/>
            <w:right w:val="none" w:sz="0" w:space="0" w:color="auto"/>
          </w:divBdr>
        </w:div>
        <w:div w:id="197397801">
          <w:marLeft w:val="0"/>
          <w:marRight w:val="0"/>
          <w:marTop w:val="0"/>
          <w:marBottom w:val="101"/>
          <w:divBdr>
            <w:top w:val="none" w:sz="0" w:space="0" w:color="auto"/>
            <w:left w:val="none" w:sz="0" w:space="0" w:color="auto"/>
            <w:bottom w:val="none" w:sz="0" w:space="0" w:color="auto"/>
            <w:right w:val="none" w:sz="0" w:space="0" w:color="auto"/>
          </w:divBdr>
        </w:div>
        <w:div w:id="1884949975">
          <w:marLeft w:val="0"/>
          <w:marRight w:val="0"/>
          <w:marTop w:val="0"/>
          <w:marBottom w:val="101"/>
          <w:divBdr>
            <w:top w:val="none" w:sz="0" w:space="0" w:color="auto"/>
            <w:left w:val="none" w:sz="0" w:space="0" w:color="auto"/>
            <w:bottom w:val="none" w:sz="0" w:space="0" w:color="auto"/>
            <w:right w:val="none" w:sz="0" w:space="0" w:color="auto"/>
          </w:divBdr>
        </w:div>
        <w:div w:id="58486067">
          <w:marLeft w:val="0"/>
          <w:marRight w:val="0"/>
          <w:marTop w:val="0"/>
          <w:marBottom w:val="101"/>
          <w:divBdr>
            <w:top w:val="none" w:sz="0" w:space="0" w:color="auto"/>
            <w:left w:val="none" w:sz="0" w:space="0" w:color="auto"/>
            <w:bottom w:val="none" w:sz="0" w:space="0" w:color="auto"/>
            <w:right w:val="none" w:sz="0" w:space="0" w:color="auto"/>
          </w:divBdr>
        </w:div>
        <w:div w:id="1716613958">
          <w:marLeft w:val="0"/>
          <w:marRight w:val="0"/>
          <w:marTop w:val="0"/>
          <w:marBottom w:val="101"/>
          <w:divBdr>
            <w:top w:val="none" w:sz="0" w:space="0" w:color="auto"/>
            <w:left w:val="none" w:sz="0" w:space="0" w:color="auto"/>
            <w:bottom w:val="none" w:sz="0" w:space="0" w:color="auto"/>
            <w:right w:val="none" w:sz="0" w:space="0" w:color="auto"/>
          </w:divBdr>
        </w:div>
        <w:div w:id="162896829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28353</Words>
  <Characters>155944</Characters>
  <Application>Microsoft Office Word</Application>
  <DocSecurity>0</DocSecurity>
  <Lines>1299</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Panther</dc:creator>
  <cp:keywords/>
  <dc:description/>
  <cp:lastModifiedBy>Panther</cp:lastModifiedBy>
  <cp:revision>2</cp:revision>
  <dcterms:created xsi:type="dcterms:W3CDTF">2016-03-03T20:53:00Z</dcterms:created>
  <dcterms:modified xsi:type="dcterms:W3CDTF">2016-03-03T20:54:00Z</dcterms:modified>
</cp:coreProperties>
</file>