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6EA4" w14:textId="77777777" w:rsidR="0098267B" w:rsidRPr="003A6F02" w:rsidRDefault="0098267B" w:rsidP="0098267B">
      <w:pPr>
        <w:jc w:val="center"/>
        <w:rPr>
          <w:b/>
          <w:bCs/>
          <w:sz w:val="40"/>
          <w:szCs w:val="40"/>
        </w:rPr>
      </w:pPr>
      <w:r w:rsidRPr="003A6F02">
        <w:rPr>
          <w:b/>
          <w:bCs/>
          <w:sz w:val="40"/>
          <w:szCs w:val="40"/>
        </w:rPr>
        <w:t xml:space="preserve">MANUAL DE </w:t>
      </w:r>
      <w:r>
        <w:rPr>
          <w:b/>
          <w:bCs/>
          <w:sz w:val="40"/>
          <w:szCs w:val="40"/>
        </w:rPr>
        <w:t xml:space="preserve">PROCEDIMIENTOS </w:t>
      </w:r>
      <w:r w:rsidRPr="003A6F02">
        <w:rPr>
          <w:b/>
          <w:bCs/>
          <w:sz w:val="40"/>
          <w:szCs w:val="40"/>
        </w:rPr>
        <w:t>PRO</w:t>
      </w:r>
      <w:r>
        <w:rPr>
          <w:b/>
          <w:bCs/>
          <w:sz w:val="40"/>
          <w:szCs w:val="40"/>
        </w:rPr>
        <w:t>YECTOS PRODUCTIVOS</w:t>
      </w:r>
    </w:p>
    <w:p w14:paraId="51EB2AC5" w14:textId="32FD7BFE" w:rsidR="0098267B" w:rsidRPr="003A6F02" w:rsidRDefault="0098267B" w:rsidP="0098267B">
      <w:pPr>
        <w:jc w:val="both"/>
        <w:rPr>
          <w:b/>
          <w:bCs/>
        </w:rPr>
      </w:pPr>
      <w:r w:rsidRPr="003A6F02">
        <w:rPr>
          <w:b/>
          <w:bCs/>
        </w:rPr>
        <w:t>OBJETIVO (general por área)</w:t>
      </w:r>
      <w:r>
        <w:rPr>
          <w:b/>
          <w:bCs/>
        </w:rPr>
        <w:t xml:space="preserve"> </w:t>
      </w:r>
    </w:p>
    <w:p w14:paraId="45D4B350" w14:textId="77777777" w:rsidR="0098267B" w:rsidRDefault="0098267B" w:rsidP="0098267B">
      <w:pPr>
        <w:jc w:val="both"/>
      </w:pPr>
      <w:r>
        <w:t>Promover, orientar y tramitar diversos apoyos que el gobierno pone a disposición para quienes desean emprender un negocio o mejorarlo en caso de tenerlo en marcha, logrando con esto generación de empleos y en general mejores condiciones económicas entre la población</w:t>
      </w:r>
    </w:p>
    <w:p w14:paraId="0BEFE58C" w14:textId="77777777" w:rsidR="0098267B" w:rsidRPr="003A6F02" w:rsidRDefault="0098267B" w:rsidP="0098267B">
      <w:pPr>
        <w:jc w:val="both"/>
        <w:rPr>
          <w:b/>
          <w:bCs/>
        </w:rPr>
      </w:pPr>
      <w:r w:rsidRPr="003A6F02">
        <w:rPr>
          <w:b/>
          <w:bCs/>
        </w:rPr>
        <w:t>MISION</w:t>
      </w:r>
    </w:p>
    <w:p w14:paraId="0D45EB67" w14:textId="77777777" w:rsidR="0098267B" w:rsidRDefault="0098267B" w:rsidP="0098267B">
      <w:pPr>
        <w:jc w:val="both"/>
      </w:pPr>
      <w:r>
        <w:t>Facilitar y apoyar las actividades e ideas emprendedoras de la sociedad de San Cristóbal de la Barranca, Jalisco, así como fortalecer su vinculación con las oportunidades que ofrecen los programas gubernamentales existentes.</w:t>
      </w:r>
    </w:p>
    <w:p w14:paraId="4E648318" w14:textId="77777777" w:rsidR="0098267B" w:rsidRPr="003A6F02" w:rsidRDefault="0098267B" w:rsidP="0098267B">
      <w:pPr>
        <w:jc w:val="both"/>
        <w:rPr>
          <w:b/>
          <w:bCs/>
        </w:rPr>
      </w:pPr>
      <w:r w:rsidRPr="003A6F02">
        <w:rPr>
          <w:b/>
          <w:bCs/>
        </w:rPr>
        <w:t>VISION</w:t>
      </w:r>
    </w:p>
    <w:p w14:paraId="0105FDCC" w14:textId="77777777" w:rsidR="0098267B" w:rsidRDefault="0098267B" w:rsidP="0098267B">
      <w:pPr>
        <w:jc w:val="both"/>
      </w:pPr>
      <w:r>
        <w:t>Contar con un municipio fortalecido y consolidado en los sectores productivos con</w:t>
      </w:r>
    </w:p>
    <w:p w14:paraId="5DE638EC" w14:textId="77777777" w:rsidR="0098267B" w:rsidRDefault="0098267B" w:rsidP="0098267B">
      <w:pPr>
        <w:jc w:val="both"/>
      </w:pPr>
      <w:r>
        <w:t>mayores ingresos</w:t>
      </w:r>
    </w:p>
    <w:p w14:paraId="6422B051" w14:textId="77777777" w:rsidR="0098267B" w:rsidRPr="003A6F02" w:rsidRDefault="0098267B" w:rsidP="0098267B">
      <w:pPr>
        <w:jc w:val="both"/>
        <w:rPr>
          <w:b/>
          <w:bCs/>
        </w:rPr>
      </w:pPr>
      <w:r w:rsidRPr="003A6F02">
        <w:rPr>
          <w:b/>
          <w:bCs/>
        </w:rPr>
        <w:t>ALCANCE (por área)</w:t>
      </w:r>
    </w:p>
    <w:p w14:paraId="21D2FF06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FOJAL</w:t>
      </w:r>
    </w:p>
    <w:p w14:paraId="368E5CBA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 FOJAL</w:t>
      </w:r>
    </w:p>
    <w:p w14:paraId="0E88135B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 MICROJAL</w:t>
      </w:r>
    </w:p>
    <w:p w14:paraId="155B3DFD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PROGRAMAS PROJAL</w:t>
      </w:r>
    </w:p>
    <w:p w14:paraId="6865C1AA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SERVICIO ESTATAL DE EMPLEO</w:t>
      </w:r>
    </w:p>
    <w:p w14:paraId="22C37DC9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FORMACIÓN LABORAL EN LA PRÁCTICA</w:t>
      </w:r>
    </w:p>
    <w:p w14:paraId="40BD587E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PROYECTOS DE INVERSIÓN PRODUCTIVA</w:t>
      </w:r>
    </w:p>
    <w:p w14:paraId="3AF8B6C3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FORMACIÓN LABORAL EN COMPETENCIA</w:t>
      </w:r>
    </w:p>
    <w:p w14:paraId="72881A46" w14:textId="77777777" w:rsidR="0098267B" w:rsidRPr="00023DD6" w:rsidRDefault="0098267B" w:rsidP="0098267B">
      <w:pPr>
        <w:jc w:val="both"/>
        <w:rPr>
          <w:b/>
          <w:bCs/>
        </w:rPr>
      </w:pPr>
      <w:r w:rsidRPr="00023DD6">
        <w:rPr>
          <w:b/>
          <w:bCs/>
        </w:rPr>
        <w:t>ALCANCE (por área)</w:t>
      </w:r>
    </w:p>
    <w:p w14:paraId="6A64DB8D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FOJAL</w:t>
      </w:r>
    </w:p>
    <w:p w14:paraId="3A478E42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 FOJAL</w:t>
      </w:r>
    </w:p>
    <w:p w14:paraId="6629523D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 MICROJAL</w:t>
      </w:r>
    </w:p>
    <w:p w14:paraId="5A44ED50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PROGRAMAS PROJAL</w:t>
      </w:r>
    </w:p>
    <w:p w14:paraId="2150F945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SERVICIO ESTATAL DE EMPLEO</w:t>
      </w:r>
    </w:p>
    <w:p w14:paraId="3A77926D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FORMACIÓN LABORAL EN LA PRÁCTICA</w:t>
      </w:r>
    </w:p>
    <w:p w14:paraId="18392895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PROYECTOS DE INVERSIÓN PRODUCTIVA</w:t>
      </w:r>
    </w:p>
    <w:p w14:paraId="63D68C75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FORMACIÓN LABORAL EN COMPETENCIA</w:t>
      </w:r>
    </w:p>
    <w:p w14:paraId="38D7446A" w14:textId="77777777" w:rsidR="0098267B" w:rsidRDefault="0098267B" w:rsidP="0098267B">
      <w:pPr>
        <w:jc w:val="both"/>
        <w:rPr>
          <w:b/>
          <w:bCs/>
        </w:rPr>
      </w:pPr>
    </w:p>
    <w:p w14:paraId="35685D2B" w14:textId="77777777" w:rsidR="0098267B" w:rsidRPr="00023DD6" w:rsidRDefault="0098267B" w:rsidP="0098267B">
      <w:pPr>
        <w:jc w:val="both"/>
        <w:rPr>
          <w:b/>
          <w:bCs/>
        </w:rPr>
      </w:pPr>
      <w:r w:rsidRPr="00023DD6">
        <w:rPr>
          <w:b/>
          <w:bCs/>
        </w:rPr>
        <w:t>I.- GESTION DE APOYOS</w:t>
      </w:r>
      <w:r>
        <w:rPr>
          <w:b/>
          <w:bCs/>
        </w:rPr>
        <w:t xml:space="preserve"> </w:t>
      </w:r>
      <w:r w:rsidRPr="00023DD6">
        <w:rPr>
          <w:b/>
          <w:bCs/>
        </w:rPr>
        <w:t>ECONOMICOS PARA</w:t>
      </w:r>
      <w:r>
        <w:rPr>
          <w:b/>
          <w:bCs/>
        </w:rPr>
        <w:t xml:space="preserve"> </w:t>
      </w:r>
      <w:r w:rsidRPr="00023DD6">
        <w:rPr>
          <w:b/>
          <w:bCs/>
        </w:rPr>
        <w:t>DESEMPLEADOS, ADULTOS</w:t>
      </w:r>
      <w:r>
        <w:rPr>
          <w:b/>
          <w:bCs/>
        </w:rPr>
        <w:t xml:space="preserve"> </w:t>
      </w:r>
      <w:r w:rsidRPr="00023DD6">
        <w:rPr>
          <w:b/>
          <w:bCs/>
        </w:rPr>
        <w:t>MAYORES,</w:t>
      </w:r>
      <w:r>
        <w:rPr>
          <w:b/>
          <w:bCs/>
        </w:rPr>
        <w:t xml:space="preserve"> </w:t>
      </w:r>
      <w:r w:rsidRPr="00023DD6">
        <w:rPr>
          <w:b/>
          <w:bCs/>
        </w:rPr>
        <w:t>MICROEMPRESAS,</w:t>
      </w:r>
      <w:r>
        <w:rPr>
          <w:b/>
          <w:bCs/>
        </w:rPr>
        <w:t xml:space="preserve"> </w:t>
      </w:r>
      <w:r w:rsidRPr="00023DD6">
        <w:rPr>
          <w:b/>
          <w:bCs/>
        </w:rPr>
        <w:t>ETC.</w:t>
      </w:r>
    </w:p>
    <w:p w14:paraId="7FCAF91C" w14:textId="77777777" w:rsidR="0098267B" w:rsidRDefault="0098267B" w:rsidP="0098267B">
      <w:pPr>
        <w:jc w:val="both"/>
      </w:pPr>
      <w:r>
        <w:lastRenderedPageBreak/>
        <w:t>- SE SOLICITAN APOYOS ECONOMICOS AL GOBIERNO.</w:t>
      </w:r>
    </w:p>
    <w:p w14:paraId="28C393BF" w14:textId="77777777" w:rsidR="0098267B" w:rsidRDefault="0098267B" w:rsidP="0098267B">
      <w:pPr>
        <w:jc w:val="both"/>
      </w:pPr>
      <w:r>
        <w:t>- SE RECIBEN APOYOS.</w:t>
      </w:r>
    </w:p>
    <w:p w14:paraId="7207C181" w14:textId="77777777" w:rsidR="0098267B" w:rsidRDefault="0098267B" w:rsidP="0098267B">
      <w:pPr>
        <w:jc w:val="both"/>
      </w:pPr>
      <w:r>
        <w:t>- SE DIFUNDE APOYO, CON REQUISITOS PARA OBTENERLO.</w:t>
      </w:r>
    </w:p>
    <w:p w14:paraId="2E9757C4" w14:textId="77777777" w:rsidR="0098267B" w:rsidRDefault="0098267B" w:rsidP="0098267B">
      <w:pPr>
        <w:jc w:val="both"/>
      </w:pPr>
      <w:r>
        <w:t>- SE RECIBEN SOLICITUDES.</w:t>
      </w:r>
    </w:p>
    <w:p w14:paraId="7F0ED53D" w14:textId="77777777" w:rsidR="0098267B" w:rsidRDefault="0098267B" w:rsidP="0098267B">
      <w:pPr>
        <w:jc w:val="both"/>
      </w:pPr>
      <w:r>
        <w:t>- SE ANALIZA QUE UMPLAN CON REQUISITOS.</w:t>
      </w:r>
    </w:p>
    <w:p w14:paraId="77177998" w14:textId="77777777" w:rsidR="0098267B" w:rsidRDefault="0098267B" w:rsidP="0098267B">
      <w:pPr>
        <w:jc w:val="both"/>
      </w:pPr>
      <w:r>
        <w:t>- SE DA APOYO.</w:t>
      </w:r>
    </w:p>
    <w:p w14:paraId="5AA0C6E9" w14:textId="77777777" w:rsidR="0098267B" w:rsidRDefault="0098267B" w:rsidP="0098267B">
      <w:pPr>
        <w:jc w:val="both"/>
      </w:pPr>
      <w:r>
        <w:t>- SE FIRMA DE RECIBIDO.</w:t>
      </w:r>
    </w:p>
    <w:p w14:paraId="64FBBAE0" w14:textId="77777777" w:rsidR="0098267B" w:rsidRDefault="0098267B" w:rsidP="0098267B">
      <w:pPr>
        <w:jc w:val="both"/>
      </w:pPr>
      <w:r>
        <w:t>- SE ENVIA CONCENTRADO DE APOYOS DADOS A LAS SECRETARIA DEL ESTADO.</w:t>
      </w:r>
    </w:p>
    <w:p w14:paraId="283D023C" w14:textId="77777777" w:rsidR="0098267B" w:rsidRDefault="0098267B" w:rsidP="0098267B">
      <w:pPr>
        <w:jc w:val="both"/>
      </w:pPr>
    </w:p>
    <w:p w14:paraId="478B8FFD" w14:textId="77777777" w:rsidR="0098267B" w:rsidRPr="00023DD6" w:rsidRDefault="0098267B" w:rsidP="0098267B">
      <w:pPr>
        <w:jc w:val="both"/>
        <w:rPr>
          <w:b/>
          <w:bCs/>
        </w:rPr>
      </w:pPr>
      <w:r w:rsidRPr="00023DD6">
        <w:rPr>
          <w:b/>
          <w:bCs/>
        </w:rPr>
        <w:t>II.- GESTIONAR APOYOS PERDIDOS A CEPE Y S</w:t>
      </w:r>
      <w:r>
        <w:rPr>
          <w:b/>
          <w:bCs/>
        </w:rPr>
        <w:t>A</w:t>
      </w:r>
      <w:r w:rsidRPr="00023DD6">
        <w:rPr>
          <w:b/>
          <w:bCs/>
        </w:rPr>
        <w:t>DER</w:t>
      </w:r>
    </w:p>
    <w:p w14:paraId="501FAEBB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RECIBE PROGRAMA DE APOYO.</w:t>
      </w:r>
    </w:p>
    <w:p w14:paraId="6A7F2342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HACE REUNION CON NEGOCIOS DEL MUNICIPIO.</w:t>
      </w:r>
    </w:p>
    <w:p w14:paraId="2A788753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EXPONE PROGRAMA, MOTIVANDOLOS A PEDIRLO.</w:t>
      </w:r>
    </w:p>
    <w:p w14:paraId="6CEC47A7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DAN REQUISITOS.</w:t>
      </w:r>
    </w:p>
    <w:p w14:paraId="3F85BCF7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RECIBEN SOLICITUD.</w:t>
      </w:r>
    </w:p>
    <w:p w14:paraId="08AF2DC5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INVESTIGA SI CUMPLE CON REQUISITOS.</w:t>
      </w:r>
    </w:p>
    <w:p w14:paraId="437B9078" w14:textId="77777777" w:rsidR="0098267B" w:rsidRDefault="0098267B" w:rsidP="0098267B">
      <w:pPr>
        <w:pStyle w:val="Prrafodelista"/>
        <w:numPr>
          <w:ilvl w:val="0"/>
          <w:numId w:val="1"/>
        </w:numPr>
        <w:jc w:val="both"/>
      </w:pPr>
      <w:r>
        <w:t>SE DA APOYO</w:t>
      </w:r>
    </w:p>
    <w:p w14:paraId="76622461" w14:textId="77777777" w:rsidR="0098267B" w:rsidRDefault="0098267B" w:rsidP="0098267B">
      <w:pPr>
        <w:jc w:val="both"/>
      </w:pPr>
    </w:p>
    <w:p w14:paraId="2E1AA6CF" w14:textId="77777777" w:rsidR="0098267B" w:rsidRDefault="0098267B" w:rsidP="0098267B">
      <w:pPr>
        <w:jc w:val="both"/>
      </w:pPr>
    </w:p>
    <w:p w14:paraId="4F7E198E" w14:textId="77777777" w:rsidR="0098267B" w:rsidRDefault="0098267B" w:rsidP="0098267B">
      <w:pPr>
        <w:jc w:val="both"/>
      </w:pPr>
    </w:p>
    <w:p w14:paraId="33A74BEE" w14:textId="77777777" w:rsidR="0098267B" w:rsidRDefault="0098267B" w:rsidP="0098267B">
      <w:pPr>
        <w:jc w:val="both"/>
      </w:pPr>
    </w:p>
    <w:p w14:paraId="3418C027" w14:textId="77777777" w:rsidR="0098267B" w:rsidRDefault="0098267B" w:rsidP="0098267B">
      <w:pPr>
        <w:jc w:val="both"/>
      </w:pPr>
    </w:p>
    <w:p w14:paraId="34907814" w14:textId="77777777" w:rsidR="0098267B" w:rsidRDefault="0098267B" w:rsidP="0098267B">
      <w:pPr>
        <w:jc w:val="both"/>
      </w:pPr>
    </w:p>
    <w:p w14:paraId="628B328F" w14:textId="77777777" w:rsidR="00F8083A" w:rsidRDefault="00F8083A"/>
    <w:sectPr w:rsidR="00F808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35C4" w14:textId="77777777" w:rsidR="00B51510" w:rsidRDefault="00B51510" w:rsidP="0098267B">
      <w:pPr>
        <w:spacing w:after="0" w:line="240" w:lineRule="auto"/>
      </w:pPr>
      <w:r>
        <w:separator/>
      </w:r>
    </w:p>
  </w:endnote>
  <w:endnote w:type="continuationSeparator" w:id="0">
    <w:p w14:paraId="5EC1BE2C" w14:textId="77777777" w:rsidR="00B51510" w:rsidRDefault="00B51510" w:rsidP="009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77058"/>
      <w:docPartObj>
        <w:docPartGallery w:val="Page Numbers (Bottom of Page)"/>
        <w:docPartUnique/>
      </w:docPartObj>
    </w:sdtPr>
    <w:sdtContent>
      <w:p w14:paraId="57EB35E2" w14:textId="2503F17F" w:rsidR="0098267B" w:rsidRDefault="009826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F066DCE" w14:textId="77777777" w:rsidR="0098267B" w:rsidRDefault="00982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ACB5" w14:textId="77777777" w:rsidR="00B51510" w:rsidRDefault="00B51510" w:rsidP="0098267B">
      <w:pPr>
        <w:spacing w:after="0" w:line="240" w:lineRule="auto"/>
      </w:pPr>
      <w:r>
        <w:separator/>
      </w:r>
    </w:p>
  </w:footnote>
  <w:footnote w:type="continuationSeparator" w:id="0">
    <w:p w14:paraId="4E1C50D6" w14:textId="77777777" w:rsidR="00B51510" w:rsidRDefault="00B51510" w:rsidP="0098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3BDB" w14:textId="08F30C0F" w:rsidR="0098267B" w:rsidRDefault="0098267B" w:rsidP="0098267B">
    <w:pPr>
      <w:pStyle w:val="Encabezado"/>
      <w:jc w:val="center"/>
    </w:pPr>
    <w:r>
      <w:rPr>
        <w:b/>
        <w:bCs/>
        <w:noProof/>
      </w:rPr>
      <w:drawing>
        <wp:inline distT="0" distB="0" distL="0" distR="0" wp14:anchorId="6F22427C" wp14:editId="105D813E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7B"/>
    <w:rsid w:val="0098267B"/>
    <w:rsid w:val="00B51510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0505"/>
  <w15:chartTrackingRefBased/>
  <w15:docId w15:val="{4D48F2A6-C566-48D4-81BD-A03AD6DE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6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2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67B"/>
  </w:style>
  <w:style w:type="paragraph" w:styleId="Piedepgina">
    <w:name w:val="footer"/>
    <w:basedOn w:val="Normal"/>
    <w:link w:val="PiedepginaCar"/>
    <w:uiPriority w:val="99"/>
    <w:unhideWhenUsed/>
    <w:rsid w:val="00982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F5D9-BAF5-414A-9806-44950BC8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2020-10-16T17:54:00Z</dcterms:created>
  <dcterms:modified xsi:type="dcterms:W3CDTF">2020-10-16T17:55:00Z</dcterms:modified>
</cp:coreProperties>
</file>